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1B3F" w14:textId="77777777" w:rsidR="001C08EB" w:rsidRPr="00A70131" w:rsidRDefault="001D2CB7" w:rsidP="00A70131">
      <w:pPr>
        <w:pStyle w:val="Standard"/>
        <w:rPr>
          <w:rFonts w:ascii="Montserrat" w:hAnsi="Montserrat" w:cs="Open Sans"/>
          <w:b/>
          <w:bCs/>
          <w:sz w:val="20"/>
          <w:szCs w:val="20"/>
        </w:rPr>
      </w:pPr>
      <w:r w:rsidRPr="00A70131">
        <w:rPr>
          <w:rFonts w:ascii="Montserrat" w:hAnsi="Montserrat" w:cs="Open Sans"/>
          <w:b/>
          <w:bCs/>
          <w:sz w:val="20"/>
          <w:szCs w:val="20"/>
        </w:rPr>
        <w:t>Time for your first mammogram? Then read on.</w:t>
      </w:r>
    </w:p>
    <w:p w14:paraId="67A70425" w14:textId="77777777" w:rsidR="001C08EB" w:rsidRPr="00A70131" w:rsidRDefault="001C08EB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0D56EB7E" w14:textId="77777777" w:rsidR="00447087" w:rsidRPr="00A70131" w:rsidRDefault="00675EAE" w:rsidP="00A70131">
      <w:pPr>
        <w:pStyle w:val="Standard"/>
        <w:rPr>
          <w:rFonts w:ascii="Montserrat" w:hAnsi="Montserrat" w:cs="Open Sans"/>
          <w:i/>
          <w:iCs/>
          <w:sz w:val="20"/>
          <w:szCs w:val="20"/>
        </w:rPr>
      </w:pPr>
      <w:r w:rsidRPr="00A70131">
        <w:rPr>
          <w:rFonts w:ascii="Montserrat" w:hAnsi="Montserrat" w:cs="Open Sans"/>
          <w:sz w:val="20"/>
          <w:szCs w:val="20"/>
        </w:rPr>
        <w:t xml:space="preserve">First: </w:t>
      </w:r>
      <w:proofErr w:type="gramStart"/>
      <w:r w:rsidRPr="00A70131">
        <w:rPr>
          <w:rFonts w:ascii="Montserrat" w:hAnsi="Montserrat" w:cs="Open Sans"/>
          <w:sz w:val="20"/>
          <w:szCs w:val="20"/>
        </w:rPr>
        <w:t>some</w:t>
      </w:r>
      <w:proofErr w:type="gramEnd"/>
      <w:r w:rsidRPr="00A70131">
        <w:rPr>
          <w:rFonts w:ascii="Montserrat" w:hAnsi="Montserrat" w:cs="Open Sans"/>
          <w:sz w:val="20"/>
          <w:szCs w:val="20"/>
        </w:rPr>
        <w:t xml:space="preserve"> stats.</w:t>
      </w:r>
      <w:r w:rsidRPr="00A70131">
        <w:rPr>
          <w:rFonts w:ascii="Montserrat" w:hAnsi="Montserrat" w:cs="Open Sans"/>
          <w:i/>
          <w:iCs/>
          <w:sz w:val="20"/>
          <w:szCs w:val="20"/>
        </w:rPr>
        <w:t xml:space="preserve"> </w:t>
      </w:r>
    </w:p>
    <w:p w14:paraId="5A94F167" w14:textId="77777777" w:rsidR="00447087" w:rsidRPr="00A70131" w:rsidRDefault="00447087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1EFDD1D7" w14:textId="74B41D3A" w:rsidR="00675EAE" w:rsidRPr="00A70131" w:rsidRDefault="002F1431" w:rsidP="00A70131">
      <w:pPr>
        <w:pStyle w:val="Standard"/>
        <w:rPr>
          <w:rFonts w:ascii="Montserrat" w:hAnsi="Montserrat" w:cs="Open Sans"/>
          <w:color w:val="000000" w:themeColor="text1"/>
          <w:sz w:val="20"/>
          <w:szCs w:val="20"/>
        </w:rPr>
      </w:pPr>
      <w:r w:rsidRPr="00A70131">
        <w:rPr>
          <w:rFonts w:ascii="Montserrat" w:hAnsi="Montserrat" w:cs="Open Sans"/>
          <w:sz w:val="20"/>
          <w:szCs w:val="20"/>
        </w:rPr>
        <w:t xml:space="preserve">Apart from skin cancer, breast cancer is the most </w:t>
      </w:r>
      <w:proofErr w:type="gramStart"/>
      <w:r w:rsidRPr="00A70131">
        <w:rPr>
          <w:rFonts w:ascii="Montserrat" w:hAnsi="Montserrat" w:cs="Open Sans"/>
          <w:sz w:val="20"/>
          <w:szCs w:val="20"/>
        </w:rPr>
        <w:t>common form</w:t>
      </w:r>
      <w:proofErr w:type="gramEnd"/>
      <w:r w:rsidRPr="00A70131">
        <w:rPr>
          <w:rFonts w:ascii="Montserrat" w:hAnsi="Montserrat" w:cs="Open Sans"/>
          <w:sz w:val="20"/>
          <w:szCs w:val="20"/>
        </w:rPr>
        <w:t xml:space="preserve"> of cancer in </w:t>
      </w:r>
      <w:r w:rsidR="00675EAE" w:rsidRPr="00A70131">
        <w:rPr>
          <w:rFonts w:ascii="Montserrat" w:hAnsi="Montserrat" w:cs="Open Sans"/>
          <w:sz w:val="20"/>
          <w:szCs w:val="20"/>
        </w:rPr>
        <w:t xml:space="preserve">the world for </w:t>
      </w:r>
      <w:r w:rsidRPr="00A70131">
        <w:rPr>
          <w:rFonts w:ascii="Montserrat" w:hAnsi="Montserrat" w:cs="Open Sans"/>
          <w:sz w:val="20"/>
          <w:szCs w:val="20"/>
        </w:rPr>
        <w:t>women of all races</w:t>
      </w:r>
      <w:r w:rsidR="00374B6B" w:rsidRPr="00A70131">
        <w:rPr>
          <w:rStyle w:val="FootnoteReference"/>
          <w:rFonts w:ascii="Montserrat" w:hAnsi="Montserrat" w:cs="Open Sans"/>
          <w:sz w:val="20"/>
          <w:szCs w:val="20"/>
        </w:rPr>
        <w:footnoteReference w:id="1"/>
      </w:r>
      <w:r w:rsidRPr="00A70131">
        <w:rPr>
          <w:rFonts w:ascii="Montserrat" w:hAnsi="Montserrat" w:cs="Open Sans"/>
          <w:sz w:val="20"/>
          <w:szCs w:val="20"/>
        </w:rPr>
        <w:t xml:space="preserve">. </w:t>
      </w:r>
      <w:r w:rsidR="00675EAE"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Last year alone there were over </w:t>
      </w:r>
      <w:proofErr w:type="gramStart"/>
      <w:r w:rsidR="00675EAE" w:rsidRPr="00A70131">
        <w:rPr>
          <w:rFonts w:ascii="Montserrat" w:hAnsi="Montserrat" w:cs="Open Sans"/>
          <w:color w:val="000000" w:themeColor="text1"/>
          <w:sz w:val="20"/>
          <w:szCs w:val="20"/>
        </w:rPr>
        <w:t>2</w:t>
      </w:r>
      <w:proofErr w:type="gramEnd"/>
      <w:r w:rsidR="00675EAE"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 million women diagnosed with breast cancer and just under 700 000 deaths</w:t>
      </w:r>
      <w:r w:rsidR="00374B6B" w:rsidRPr="00A70131">
        <w:rPr>
          <w:rStyle w:val="FootnoteReference"/>
          <w:rFonts w:ascii="Montserrat" w:hAnsi="Montserrat" w:cs="Open Sans"/>
          <w:color w:val="000000" w:themeColor="text1"/>
          <w:sz w:val="20"/>
          <w:szCs w:val="20"/>
        </w:rPr>
        <w:footnoteReference w:id="2"/>
      </w:r>
      <w:r w:rsidR="00675EAE"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 – with the chance</w:t>
      </w:r>
      <w:r w:rsidR="00A444CB" w:rsidRPr="00A70131">
        <w:rPr>
          <w:rFonts w:ascii="Montserrat" w:hAnsi="Montserrat" w:cs="Open Sans"/>
          <w:color w:val="000000" w:themeColor="text1"/>
          <w:sz w:val="20"/>
          <w:szCs w:val="20"/>
        </w:rPr>
        <w:t>s</w:t>
      </w:r>
      <w:r w:rsidR="00675EAE"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 of getting breast cancer increasing as you get older.</w:t>
      </w:r>
    </w:p>
    <w:p w14:paraId="0A67DB48" w14:textId="77777777" w:rsidR="00675EAE" w:rsidRPr="00A70131" w:rsidRDefault="00675EAE" w:rsidP="00A70131">
      <w:pPr>
        <w:pStyle w:val="Standard"/>
        <w:rPr>
          <w:rFonts w:ascii="Montserrat" w:hAnsi="Montserrat" w:cs="Open Sans"/>
          <w:color w:val="000000" w:themeColor="text1"/>
          <w:sz w:val="20"/>
          <w:szCs w:val="20"/>
        </w:rPr>
      </w:pPr>
    </w:p>
    <w:p w14:paraId="4D541925" w14:textId="7ED038F4" w:rsidR="00675EAE" w:rsidRPr="00A70131" w:rsidRDefault="00675EAE" w:rsidP="00A70131">
      <w:pPr>
        <w:pStyle w:val="Standard"/>
        <w:rPr>
          <w:rFonts w:ascii="Montserrat" w:hAnsi="Montserrat" w:cs="Open Sans"/>
          <w:sz w:val="20"/>
          <w:szCs w:val="20"/>
        </w:rPr>
      </w:pPr>
      <w:r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One of the best ways to spot this type of cancer – and save lives – is through </w:t>
      </w:r>
      <w:r w:rsidR="00A444CB"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a </w:t>
      </w:r>
      <w:r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regular breast screening known as </w:t>
      </w:r>
      <w:r w:rsidR="000D2BC0"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a </w:t>
      </w:r>
      <w:r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mammogram. These are x-ray images of the breast </w:t>
      </w:r>
      <w:r w:rsidR="000D2BC0"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that </w:t>
      </w:r>
      <w:r w:rsidRPr="00A70131">
        <w:rPr>
          <w:rFonts w:ascii="Montserrat" w:hAnsi="Montserrat" w:cs="Open Sans"/>
          <w:color w:val="000000" w:themeColor="text1"/>
          <w:sz w:val="20"/>
          <w:szCs w:val="20"/>
        </w:rPr>
        <w:t xml:space="preserve">allow </w:t>
      </w:r>
      <w:r w:rsidRPr="00A70131">
        <w:rPr>
          <w:rFonts w:ascii="Montserrat" w:hAnsi="Montserrat" w:cs="Open Sans"/>
          <w:sz w:val="20"/>
          <w:szCs w:val="20"/>
        </w:rPr>
        <w:t xml:space="preserve">an early diagnosis for </w:t>
      </w:r>
      <w:r w:rsidR="00F809DE" w:rsidRPr="00A70131">
        <w:rPr>
          <w:rFonts w:ascii="Montserrat" w:hAnsi="Montserrat" w:cs="Open Sans"/>
          <w:sz w:val="20"/>
          <w:szCs w:val="20"/>
        </w:rPr>
        <w:t>breast</w:t>
      </w:r>
      <w:r w:rsidRPr="00A70131">
        <w:rPr>
          <w:rFonts w:ascii="Montserrat" w:hAnsi="Montserrat" w:cs="Open Sans"/>
          <w:sz w:val="20"/>
          <w:szCs w:val="20"/>
        </w:rPr>
        <w:t xml:space="preserve"> cancer</w:t>
      </w:r>
      <w:r w:rsidR="00B8050C" w:rsidRPr="00A70131">
        <w:rPr>
          <w:rFonts w:ascii="Montserrat" w:hAnsi="Montserrat" w:cs="Open Sans"/>
          <w:sz w:val="20"/>
          <w:szCs w:val="20"/>
        </w:rPr>
        <w:t xml:space="preserve">, </w:t>
      </w:r>
      <w:r w:rsidR="000D2BC0" w:rsidRPr="00A70131">
        <w:rPr>
          <w:rFonts w:ascii="Montserrat" w:hAnsi="Montserrat" w:cs="Open Sans"/>
          <w:sz w:val="20"/>
          <w:szCs w:val="20"/>
        </w:rPr>
        <w:t>sometimes as much as 3 years before any physical signs of cancer appear. Thanks to early detection,</w:t>
      </w:r>
      <w:r w:rsidRPr="00A70131">
        <w:rPr>
          <w:rFonts w:ascii="Montserrat" w:hAnsi="Montserrat" w:cs="Open Sans"/>
          <w:sz w:val="20"/>
          <w:szCs w:val="20"/>
        </w:rPr>
        <w:t xml:space="preserve"> </w:t>
      </w:r>
      <w:r w:rsidR="000D2BC0" w:rsidRPr="00A70131">
        <w:rPr>
          <w:rFonts w:ascii="Montserrat" w:hAnsi="Montserrat" w:cs="Open Sans"/>
          <w:sz w:val="20"/>
          <w:szCs w:val="20"/>
        </w:rPr>
        <w:t>the risk of dying</w:t>
      </w:r>
      <w:r w:rsidRPr="00A70131">
        <w:rPr>
          <w:rFonts w:ascii="Montserrat" w:hAnsi="Montserrat" w:cs="Open Sans"/>
          <w:sz w:val="20"/>
          <w:szCs w:val="20"/>
        </w:rPr>
        <w:t xml:space="preserve"> </w:t>
      </w:r>
      <w:r w:rsidR="00B8050C" w:rsidRPr="00A70131">
        <w:rPr>
          <w:rFonts w:ascii="Montserrat" w:hAnsi="Montserrat" w:cs="Open Sans"/>
          <w:sz w:val="20"/>
          <w:szCs w:val="20"/>
        </w:rPr>
        <w:t xml:space="preserve">from breast cancer </w:t>
      </w:r>
      <w:r w:rsidRPr="00A70131">
        <w:rPr>
          <w:rFonts w:ascii="Montserrat" w:hAnsi="Montserrat" w:cs="Open Sans"/>
          <w:sz w:val="20"/>
          <w:szCs w:val="20"/>
        </w:rPr>
        <w:t xml:space="preserve">can be reduced by as much as </w:t>
      </w:r>
      <w:proofErr w:type="gramStart"/>
      <w:r w:rsidRPr="00A70131">
        <w:rPr>
          <w:rFonts w:ascii="Montserrat" w:hAnsi="Montserrat" w:cs="Open Sans"/>
          <w:sz w:val="20"/>
          <w:szCs w:val="20"/>
        </w:rPr>
        <w:t>30</w:t>
      </w:r>
      <w:proofErr w:type="gramEnd"/>
      <w:r w:rsidRPr="00A70131">
        <w:rPr>
          <w:rFonts w:ascii="Montserrat" w:hAnsi="Montserrat" w:cs="Open Sans"/>
          <w:sz w:val="20"/>
          <w:szCs w:val="20"/>
        </w:rPr>
        <w:t>%</w:t>
      </w:r>
      <w:r w:rsidR="00374B6B" w:rsidRPr="00A70131">
        <w:rPr>
          <w:rStyle w:val="FootnoteReference"/>
          <w:rFonts w:ascii="Montserrat" w:hAnsi="Montserrat" w:cs="Open Sans"/>
          <w:sz w:val="20"/>
          <w:szCs w:val="20"/>
        </w:rPr>
        <w:footnoteReference w:id="3"/>
      </w:r>
      <w:r w:rsidR="000D2BC0" w:rsidRPr="00A70131">
        <w:rPr>
          <w:rFonts w:ascii="Montserrat" w:hAnsi="Montserrat" w:cs="Open Sans"/>
          <w:sz w:val="20"/>
          <w:szCs w:val="20"/>
        </w:rPr>
        <w:t>.</w:t>
      </w:r>
    </w:p>
    <w:p w14:paraId="2E557EED" w14:textId="77777777" w:rsidR="00675EAE" w:rsidRPr="00A70131" w:rsidRDefault="00675EAE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20F325D0" w14:textId="07320840" w:rsidR="00675EAE" w:rsidRPr="00A70131" w:rsidRDefault="00374B6B" w:rsidP="00A70131">
      <w:pPr>
        <w:pStyle w:val="Standard"/>
        <w:rPr>
          <w:rFonts w:ascii="Montserrat" w:hAnsi="Montserrat" w:cs="Open Sans"/>
          <w:sz w:val="20"/>
          <w:szCs w:val="20"/>
        </w:rPr>
      </w:pPr>
      <w:r w:rsidRPr="00A70131">
        <w:rPr>
          <w:rFonts w:ascii="Montserrat" w:hAnsi="Montserrat" w:cs="Open Sans"/>
          <w:sz w:val="20"/>
          <w:szCs w:val="20"/>
        </w:rPr>
        <w:t>Tonja Dodd</w:t>
      </w:r>
      <w:r w:rsidR="00A70131" w:rsidRPr="00A70131">
        <w:rPr>
          <w:rFonts w:ascii="Montserrat" w:hAnsi="Montserrat" w:cs="Open Sans"/>
          <w:sz w:val="20"/>
          <w:szCs w:val="20"/>
        </w:rPr>
        <w:t xml:space="preserve"> (MPH)</w:t>
      </w:r>
      <w:r w:rsidRPr="00A70131">
        <w:rPr>
          <w:rFonts w:ascii="Montserrat" w:hAnsi="Montserrat" w:cs="Open Sans"/>
          <w:sz w:val="20"/>
          <w:szCs w:val="20"/>
        </w:rPr>
        <w:t>, S</w:t>
      </w:r>
      <w:r w:rsidRPr="00A70131">
        <w:rPr>
          <w:rStyle w:val="cf01"/>
          <w:rFonts w:ascii="Montserrat" w:hAnsi="Montserrat"/>
          <w:sz w:val="20"/>
          <w:szCs w:val="20"/>
        </w:rPr>
        <w:t>enior Health Strategy Analyst at Vitality USA,</w:t>
      </w:r>
      <w:r w:rsidR="00675EAE" w:rsidRPr="00A70131">
        <w:rPr>
          <w:rFonts w:ascii="Montserrat" w:hAnsi="Montserrat" w:cs="Open Sans"/>
          <w:sz w:val="20"/>
          <w:szCs w:val="20"/>
        </w:rPr>
        <w:t xml:space="preserve"> answers </w:t>
      </w:r>
      <w:proofErr w:type="gramStart"/>
      <w:r w:rsidR="00675EAE" w:rsidRPr="00A70131">
        <w:rPr>
          <w:rFonts w:ascii="Montserrat" w:hAnsi="Montserrat" w:cs="Open Sans"/>
          <w:sz w:val="20"/>
          <w:szCs w:val="20"/>
        </w:rPr>
        <w:t>some</w:t>
      </w:r>
      <w:proofErr w:type="gramEnd"/>
      <w:r w:rsidR="00675EAE" w:rsidRPr="00A70131">
        <w:rPr>
          <w:rFonts w:ascii="Montserrat" w:hAnsi="Montserrat" w:cs="Open Sans"/>
          <w:sz w:val="20"/>
          <w:szCs w:val="20"/>
        </w:rPr>
        <w:t xml:space="preserve"> frequently asked questions about mammograms</w:t>
      </w:r>
      <w:r w:rsidR="00DB2D5D" w:rsidRPr="00A70131">
        <w:rPr>
          <w:rFonts w:ascii="Montserrat" w:hAnsi="Montserrat" w:cs="Open Sans"/>
          <w:sz w:val="20"/>
          <w:szCs w:val="20"/>
        </w:rPr>
        <w:t>,</w:t>
      </w:r>
      <w:r w:rsidR="00675EAE" w:rsidRPr="00A70131">
        <w:rPr>
          <w:rFonts w:ascii="Montserrat" w:hAnsi="Montserrat" w:cs="Open Sans"/>
          <w:sz w:val="20"/>
          <w:szCs w:val="20"/>
        </w:rPr>
        <w:t xml:space="preserve"> </w:t>
      </w:r>
      <w:r w:rsidR="00AA7D3F" w:rsidRPr="00A70131">
        <w:rPr>
          <w:rFonts w:ascii="Montserrat" w:hAnsi="Montserrat" w:cs="Open Sans"/>
          <w:sz w:val="20"/>
          <w:szCs w:val="20"/>
        </w:rPr>
        <w:t>so you</w:t>
      </w:r>
      <w:r w:rsidR="00675EAE" w:rsidRPr="00A70131">
        <w:rPr>
          <w:rFonts w:ascii="Montserrat" w:hAnsi="Montserrat" w:cs="Open Sans"/>
          <w:sz w:val="20"/>
          <w:szCs w:val="20"/>
        </w:rPr>
        <w:t xml:space="preserve"> know what to expect for </w:t>
      </w:r>
      <w:r w:rsidR="00B8050C" w:rsidRPr="00A70131">
        <w:rPr>
          <w:rFonts w:ascii="Montserrat" w:hAnsi="Montserrat" w:cs="Open Sans"/>
          <w:sz w:val="20"/>
          <w:szCs w:val="20"/>
        </w:rPr>
        <w:t>your</w:t>
      </w:r>
      <w:r w:rsidR="00675EAE" w:rsidRPr="00A70131">
        <w:rPr>
          <w:rFonts w:ascii="Montserrat" w:hAnsi="Montserrat" w:cs="Open Sans"/>
          <w:sz w:val="20"/>
          <w:szCs w:val="20"/>
        </w:rPr>
        <w:t xml:space="preserve"> first screening.</w:t>
      </w:r>
    </w:p>
    <w:p w14:paraId="2AFE5CA1" w14:textId="77777777" w:rsidR="00675EAE" w:rsidRPr="00A70131" w:rsidRDefault="00675EAE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7B344B93" w14:textId="77777777" w:rsidR="00675EAE" w:rsidRPr="00A70131" w:rsidRDefault="00675EAE" w:rsidP="00A70131">
      <w:pPr>
        <w:pStyle w:val="Standard"/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>When should I start having mammogram</w:t>
      </w:r>
      <w:r w:rsidR="00691932"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>s</w:t>
      </w:r>
      <w:r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>?</w:t>
      </w:r>
    </w:p>
    <w:p w14:paraId="2044445C" w14:textId="4B9C3E2D" w:rsidR="001C08EB" w:rsidRPr="00A70131" w:rsidRDefault="002F1431" w:rsidP="00A70131">
      <w:pPr>
        <w:pStyle w:val="Standard"/>
        <w:rPr>
          <w:rFonts w:ascii="Montserrat" w:hAnsi="Montserrat" w:cs="Open Sans"/>
          <w:sz w:val="20"/>
          <w:szCs w:val="20"/>
        </w:rPr>
      </w:pPr>
      <w:r w:rsidRPr="00A70131">
        <w:rPr>
          <w:rFonts w:ascii="Montserrat" w:hAnsi="Montserrat" w:cs="Open Sans"/>
          <w:sz w:val="20"/>
          <w:szCs w:val="20"/>
        </w:rPr>
        <w:t>The World Health Organi</w:t>
      </w:r>
      <w:r w:rsidR="00675EAE" w:rsidRPr="00A70131">
        <w:rPr>
          <w:rFonts w:ascii="Montserrat" w:hAnsi="Montserrat" w:cs="Open Sans"/>
          <w:sz w:val="20"/>
          <w:szCs w:val="20"/>
        </w:rPr>
        <w:t>z</w:t>
      </w:r>
      <w:r w:rsidRPr="00A70131">
        <w:rPr>
          <w:rFonts w:ascii="Montserrat" w:hAnsi="Montserrat" w:cs="Open Sans"/>
          <w:sz w:val="20"/>
          <w:szCs w:val="20"/>
        </w:rPr>
        <w:t>ation recommend</w:t>
      </w:r>
      <w:r w:rsidR="00675EAE" w:rsidRPr="00A70131">
        <w:rPr>
          <w:rFonts w:ascii="Montserrat" w:hAnsi="Montserrat" w:cs="Open Sans"/>
          <w:sz w:val="20"/>
          <w:szCs w:val="20"/>
        </w:rPr>
        <w:t>s</w:t>
      </w:r>
      <w:r w:rsidRPr="00A70131">
        <w:rPr>
          <w:rFonts w:ascii="Montserrat" w:hAnsi="Montserrat" w:cs="Open Sans"/>
          <w:sz w:val="20"/>
          <w:szCs w:val="20"/>
        </w:rPr>
        <w:t xml:space="preserve"> that women should begin having mammogram</w:t>
      </w:r>
      <w:r w:rsidR="00675EAE" w:rsidRPr="00A70131">
        <w:rPr>
          <w:rFonts w:ascii="Montserrat" w:hAnsi="Montserrat" w:cs="Open Sans"/>
          <w:sz w:val="20"/>
          <w:szCs w:val="20"/>
        </w:rPr>
        <w:t>s</w:t>
      </w:r>
      <w:r w:rsidRPr="00A70131">
        <w:rPr>
          <w:rFonts w:ascii="Montserrat" w:hAnsi="Montserrat" w:cs="Open Sans"/>
          <w:sz w:val="20"/>
          <w:szCs w:val="20"/>
        </w:rPr>
        <w:t xml:space="preserve"> </w:t>
      </w:r>
      <w:r w:rsidR="00675EAE" w:rsidRPr="00A70131">
        <w:rPr>
          <w:rFonts w:ascii="Montserrat" w:hAnsi="Montserrat" w:cs="Open Sans"/>
          <w:sz w:val="20"/>
          <w:szCs w:val="20"/>
        </w:rPr>
        <w:t xml:space="preserve">every </w:t>
      </w:r>
      <w:r w:rsidR="00BC1AB4" w:rsidRPr="00A70131">
        <w:rPr>
          <w:rFonts w:ascii="Montserrat" w:hAnsi="Montserrat" w:cs="Open Sans"/>
          <w:sz w:val="20"/>
          <w:szCs w:val="20"/>
        </w:rPr>
        <w:t>1</w:t>
      </w:r>
      <w:r w:rsidRPr="00A70131">
        <w:rPr>
          <w:rFonts w:ascii="Montserrat" w:hAnsi="Montserrat" w:cs="Open Sans"/>
          <w:sz w:val="20"/>
          <w:szCs w:val="20"/>
        </w:rPr>
        <w:t xml:space="preserve"> </w:t>
      </w:r>
      <w:r w:rsidR="00BC1AB4" w:rsidRPr="00A70131">
        <w:rPr>
          <w:rFonts w:ascii="Montserrat" w:hAnsi="Montserrat" w:cs="Open Sans"/>
          <w:sz w:val="20"/>
          <w:szCs w:val="20"/>
        </w:rPr>
        <w:t xml:space="preserve">to 2 years </w:t>
      </w:r>
      <w:r w:rsidRPr="00A70131">
        <w:rPr>
          <w:rFonts w:ascii="Montserrat" w:hAnsi="Montserrat" w:cs="Open Sans"/>
          <w:sz w:val="20"/>
          <w:szCs w:val="20"/>
        </w:rPr>
        <w:t xml:space="preserve">after </w:t>
      </w:r>
      <w:r w:rsidR="00675EAE" w:rsidRPr="00A70131">
        <w:rPr>
          <w:rFonts w:ascii="Montserrat" w:hAnsi="Montserrat" w:cs="Open Sans"/>
          <w:sz w:val="20"/>
          <w:szCs w:val="20"/>
        </w:rPr>
        <w:t>their</w:t>
      </w:r>
      <w:r w:rsidRPr="00A70131">
        <w:rPr>
          <w:rFonts w:ascii="Montserrat" w:hAnsi="Montserrat" w:cs="Open Sans"/>
          <w:sz w:val="20"/>
          <w:szCs w:val="20"/>
        </w:rPr>
        <w:t xml:space="preserve"> 40</w:t>
      </w:r>
      <w:r w:rsidR="00675EAE" w:rsidRPr="00A70131">
        <w:rPr>
          <w:rFonts w:ascii="Montserrat" w:hAnsi="Montserrat" w:cs="Open Sans"/>
          <w:sz w:val="20"/>
          <w:szCs w:val="20"/>
          <w:vertAlign w:val="superscript"/>
        </w:rPr>
        <w:t>th</w:t>
      </w:r>
      <w:r w:rsidR="00675EAE" w:rsidRPr="00A70131">
        <w:rPr>
          <w:rFonts w:ascii="Montserrat" w:hAnsi="Montserrat" w:cs="Open Sans"/>
          <w:sz w:val="20"/>
          <w:szCs w:val="20"/>
        </w:rPr>
        <w:t xml:space="preserve"> birthday. If </w:t>
      </w:r>
      <w:proofErr w:type="gramStart"/>
      <w:r w:rsidR="00675EAE" w:rsidRPr="00A70131">
        <w:rPr>
          <w:rFonts w:ascii="Montserrat" w:hAnsi="Montserrat" w:cs="Open Sans"/>
          <w:sz w:val="20"/>
          <w:szCs w:val="20"/>
        </w:rPr>
        <w:t>you’re</w:t>
      </w:r>
      <w:proofErr w:type="gramEnd"/>
      <w:r w:rsidR="00675EAE" w:rsidRPr="00A70131">
        <w:rPr>
          <w:rFonts w:ascii="Montserrat" w:hAnsi="Montserrat" w:cs="Open Sans"/>
          <w:sz w:val="20"/>
          <w:szCs w:val="20"/>
        </w:rPr>
        <w:t xml:space="preserve"> at high-risk (for example, you have a family history of breast cancer), your doctor may recommend that you have this screening </w:t>
      </w:r>
      <w:r w:rsidRPr="00A70131">
        <w:rPr>
          <w:rFonts w:ascii="Montserrat" w:hAnsi="Montserrat" w:cs="Open Sans"/>
          <w:sz w:val="20"/>
          <w:szCs w:val="20"/>
        </w:rPr>
        <w:t xml:space="preserve">at more frequent </w:t>
      </w:r>
      <w:r w:rsidR="00A70131" w:rsidRPr="00A70131">
        <w:rPr>
          <w:rFonts w:ascii="Montserrat" w:hAnsi="Montserrat" w:cs="Open Sans"/>
          <w:sz w:val="20"/>
          <w:szCs w:val="20"/>
        </w:rPr>
        <w:t xml:space="preserve">intervals and may </w:t>
      </w:r>
      <w:r w:rsidR="00FD0CA1">
        <w:rPr>
          <w:rFonts w:ascii="Montserrat" w:hAnsi="Montserrat" w:cs="Open Sans"/>
          <w:sz w:val="20"/>
          <w:szCs w:val="20"/>
        </w:rPr>
        <w:t xml:space="preserve">also </w:t>
      </w:r>
      <w:r w:rsidR="00A70131" w:rsidRPr="00A70131">
        <w:rPr>
          <w:rFonts w:ascii="Montserrat" w:hAnsi="Montserrat" w:cs="Open Sans"/>
          <w:sz w:val="20"/>
          <w:szCs w:val="20"/>
        </w:rPr>
        <w:t xml:space="preserve">recommend additional screening. </w:t>
      </w:r>
    </w:p>
    <w:p w14:paraId="75FF3DEF" w14:textId="77777777" w:rsidR="001C08EB" w:rsidRPr="00A70131" w:rsidRDefault="001C08EB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5BF7E2B9" w14:textId="77777777" w:rsidR="001C08EB" w:rsidRPr="00A70131" w:rsidRDefault="002F1431" w:rsidP="00A70131">
      <w:pPr>
        <w:pStyle w:val="Standard"/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 xml:space="preserve">What </w:t>
      </w:r>
      <w:r w:rsidR="00146EF9"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>can I</w:t>
      </w:r>
      <w:r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 xml:space="preserve"> expect?</w:t>
      </w:r>
    </w:p>
    <w:p w14:paraId="4FC1B86F" w14:textId="1A28E979" w:rsidR="00691932" w:rsidRPr="00A70131" w:rsidRDefault="00146EF9" w:rsidP="00A70131">
      <w:pPr>
        <w:pStyle w:val="Standard"/>
        <w:rPr>
          <w:rFonts w:ascii="Montserrat" w:hAnsi="Montserrat" w:cs="Open Sans"/>
          <w:sz w:val="20"/>
          <w:szCs w:val="20"/>
        </w:rPr>
      </w:pPr>
      <w:r w:rsidRPr="00A70131">
        <w:rPr>
          <w:rFonts w:ascii="Montserrat" w:hAnsi="Montserrat" w:cs="Open Sans"/>
          <w:sz w:val="20"/>
          <w:szCs w:val="20"/>
        </w:rPr>
        <w:t>A mammogram is a fast screening (taking less than 30 minutes to complete)</w:t>
      </w:r>
      <w:r w:rsidR="00691932" w:rsidRPr="00A70131">
        <w:rPr>
          <w:rFonts w:ascii="Montserrat" w:hAnsi="Montserrat" w:cs="Open Sans"/>
          <w:sz w:val="20"/>
          <w:szCs w:val="20"/>
        </w:rPr>
        <w:t xml:space="preserve">. The screening is usually done by 1 or 2 mammographers who will answer </w:t>
      </w:r>
      <w:r w:rsidR="00A70131" w:rsidRPr="00A70131">
        <w:rPr>
          <w:rFonts w:ascii="Montserrat" w:hAnsi="Montserrat" w:cs="Open Sans"/>
          <w:sz w:val="20"/>
          <w:szCs w:val="20"/>
        </w:rPr>
        <w:t>all</w:t>
      </w:r>
      <w:r w:rsidR="00691932" w:rsidRPr="00A70131">
        <w:rPr>
          <w:rFonts w:ascii="Montserrat" w:hAnsi="Montserrat" w:cs="Open Sans"/>
          <w:sz w:val="20"/>
          <w:szCs w:val="20"/>
        </w:rPr>
        <w:t xml:space="preserve"> your questions. </w:t>
      </w:r>
      <w:proofErr w:type="gramStart"/>
      <w:r w:rsidR="00691932" w:rsidRPr="00A70131">
        <w:rPr>
          <w:rFonts w:ascii="Montserrat" w:hAnsi="Montserrat" w:cs="Open Sans"/>
          <w:sz w:val="20"/>
          <w:szCs w:val="20"/>
        </w:rPr>
        <w:t>You’ll</w:t>
      </w:r>
      <w:proofErr w:type="gramEnd"/>
      <w:r w:rsidR="00691932" w:rsidRPr="00A70131">
        <w:rPr>
          <w:rFonts w:ascii="Montserrat" w:hAnsi="Montserrat" w:cs="Open Sans"/>
          <w:sz w:val="20"/>
          <w:szCs w:val="20"/>
        </w:rPr>
        <w:t xml:space="preserve"> </w:t>
      </w:r>
      <w:r w:rsidR="00A70131" w:rsidRPr="00A70131">
        <w:rPr>
          <w:rFonts w:ascii="Montserrat" w:hAnsi="Montserrat" w:cs="Open Sans"/>
          <w:sz w:val="20"/>
          <w:szCs w:val="20"/>
        </w:rPr>
        <w:t>be asked to undress from the waist up</w:t>
      </w:r>
      <w:r w:rsidR="00691932" w:rsidRPr="00A70131">
        <w:rPr>
          <w:rFonts w:ascii="Montserrat" w:hAnsi="Montserrat" w:cs="Open Sans"/>
          <w:sz w:val="20"/>
          <w:szCs w:val="20"/>
        </w:rPr>
        <w:t xml:space="preserve"> and you’ll go into an x-ray room and place each breast on an x-ray machine between 2 ‘plates’. Your breast is then squeezed together by these plates while the x-rays are done (usually </w:t>
      </w:r>
      <w:proofErr w:type="gramStart"/>
      <w:r w:rsidR="00691932" w:rsidRPr="00A70131">
        <w:rPr>
          <w:rFonts w:ascii="Montserrat" w:hAnsi="Montserrat" w:cs="Open Sans"/>
          <w:sz w:val="20"/>
          <w:szCs w:val="20"/>
        </w:rPr>
        <w:t>4</w:t>
      </w:r>
      <w:proofErr w:type="gramEnd"/>
      <w:r w:rsidR="00691932" w:rsidRPr="00A70131">
        <w:rPr>
          <w:rFonts w:ascii="Montserrat" w:hAnsi="Montserrat" w:cs="Open Sans"/>
          <w:sz w:val="20"/>
          <w:szCs w:val="20"/>
        </w:rPr>
        <w:t xml:space="preserve"> x-rays in total </w:t>
      </w:r>
      <w:r w:rsidR="00DB2D5D" w:rsidRPr="00A70131">
        <w:rPr>
          <w:rFonts w:ascii="Montserrat" w:hAnsi="Montserrat" w:cs="Open Sans"/>
          <w:sz w:val="20"/>
          <w:szCs w:val="20"/>
        </w:rPr>
        <w:t xml:space="preserve">are taken </w:t>
      </w:r>
      <w:r w:rsidR="00691932" w:rsidRPr="00A70131">
        <w:rPr>
          <w:rFonts w:ascii="Montserrat" w:hAnsi="Montserrat" w:cs="Open Sans"/>
          <w:sz w:val="20"/>
          <w:szCs w:val="20"/>
        </w:rPr>
        <w:t>– 2 for each breast).</w:t>
      </w:r>
    </w:p>
    <w:p w14:paraId="55CD635F" w14:textId="77777777" w:rsidR="00691932" w:rsidRPr="00A70131" w:rsidRDefault="00691932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436A26AD" w14:textId="77777777" w:rsidR="00691932" w:rsidRPr="00A70131" w:rsidRDefault="00691932" w:rsidP="00A70131">
      <w:pPr>
        <w:pStyle w:val="Standard"/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>Does it hurt?</w:t>
      </w:r>
    </w:p>
    <w:p w14:paraId="5A5A9BA7" w14:textId="0492ECEB" w:rsidR="001C08EB" w:rsidRPr="00A70131" w:rsidRDefault="00691932" w:rsidP="00A70131">
      <w:pPr>
        <w:pStyle w:val="Standard"/>
        <w:rPr>
          <w:rFonts w:ascii="Montserrat" w:hAnsi="Montserrat" w:cs="Open Sans"/>
          <w:sz w:val="20"/>
          <w:szCs w:val="20"/>
        </w:rPr>
      </w:pPr>
      <w:r w:rsidRPr="00A70131">
        <w:rPr>
          <w:rFonts w:ascii="Montserrat" w:hAnsi="Montserrat" w:cs="Open Sans"/>
          <w:sz w:val="20"/>
          <w:szCs w:val="20"/>
        </w:rPr>
        <w:t xml:space="preserve">The discomfort is usually minimal for most </w:t>
      </w:r>
      <w:r w:rsidR="00A70131" w:rsidRPr="00A70131">
        <w:rPr>
          <w:rFonts w:ascii="Montserrat" w:hAnsi="Montserrat" w:cs="Open Sans"/>
          <w:sz w:val="20"/>
          <w:szCs w:val="20"/>
        </w:rPr>
        <w:t>women,</w:t>
      </w:r>
      <w:r w:rsidRPr="00A70131">
        <w:rPr>
          <w:rFonts w:ascii="Montserrat" w:hAnsi="Montserrat" w:cs="Open Sans"/>
          <w:sz w:val="20"/>
          <w:szCs w:val="20"/>
        </w:rPr>
        <w:t xml:space="preserve"> but you might experience </w:t>
      </w:r>
      <w:proofErr w:type="gramStart"/>
      <w:r w:rsidRPr="00A70131">
        <w:rPr>
          <w:rFonts w:ascii="Montserrat" w:hAnsi="Montserrat" w:cs="Open Sans"/>
          <w:sz w:val="20"/>
          <w:szCs w:val="20"/>
        </w:rPr>
        <w:t>some</w:t>
      </w:r>
      <w:proofErr w:type="gramEnd"/>
      <w:r w:rsidRPr="00A70131">
        <w:rPr>
          <w:rFonts w:ascii="Montserrat" w:hAnsi="Montserrat" w:cs="Open Sans"/>
          <w:sz w:val="20"/>
          <w:szCs w:val="20"/>
        </w:rPr>
        <w:t xml:space="preserve"> brief pain which may linger for a day or two. The procedure is safe: there is only </w:t>
      </w:r>
      <w:proofErr w:type="gramStart"/>
      <w:r w:rsidRPr="00A70131">
        <w:rPr>
          <w:rFonts w:ascii="Montserrat" w:hAnsi="Montserrat" w:cs="Open Sans"/>
          <w:sz w:val="20"/>
          <w:szCs w:val="20"/>
        </w:rPr>
        <w:t>a very small</w:t>
      </w:r>
      <w:proofErr w:type="gramEnd"/>
      <w:r w:rsidRPr="00A70131">
        <w:rPr>
          <w:rFonts w:ascii="Montserrat" w:hAnsi="Montserrat" w:cs="Open Sans"/>
          <w:sz w:val="20"/>
          <w:szCs w:val="20"/>
        </w:rPr>
        <w:t xml:space="preserve"> amount of radiation exposure from a mammogram, and results are available soon after the x-ray is complete, which </w:t>
      </w:r>
      <w:r w:rsidR="007404AF" w:rsidRPr="00A70131">
        <w:rPr>
          <w:rFonts w:ascii="Montserrat" w:hAnsi="Montserrat" w:cs="Open Sans"/>
          <w:sz w:val="20"/>
          <w:szCs w:val="20"/>
        </w:rPr>
        <w:t>means less</w:t>
      </w:r>
      <w:r w:rsidRPr="00A70131">
        <w:rPr>
          <w:rFonts w:ascii="Montserrat" w:hAnsi="Montserrat" w:cs="Open Sans"/>
          <w:sz w:val="20"/>
          <w:szCs w:val="20"/>
        </w:rPr>
        <w:t xml:space="preserve"> anxiety waiting for the outcome.</w:t>
      </w:r>
    </w:p>
    <w:p w14:paraId="61124995" w14:textId="77777777" w:rsidR="001C08EB" w:rsidRPr="00A70131" w:rsidRDefault="001C08EB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159DB2E5" w14:textId="77777777" w:rsidR="001C08EB" w:rsidRPr="00A70131" w:rsidRDefault="007404AF" w:rsidP="00A70131">
      <w:pPr>
        <w:pStyle w:val="Standard"/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>How can I prepare on the day?</w:t>
      </w:r>
    </w:p>
    <w:p w14:paraId="5DE4C5E5" w14:textId="23DA8410" w:rsidR="001C08EB" w:rsidRPr="00A70131" w:rsidRDefault="002F1431" w:rsidP="00A70131">
      <w:pPr>
        <w:pStyle w:val="Standard"/>
        <w:rPr>
          <w:rFonts w:ascii="Montserrat" w:hAnsi="Montserrat" w:cs="Open Sans"/>
          <w:sz w:val="20"/>
          <w:szCs w:val="20"/>
        </w:rPr>
      </w:pPr>
      <w:r w:rsidRPr="00A70131">
        <w:rPr>
          <w:rFonts w:ascii="Montserrat" w:hAnsi="Montserrat" w:cs="Open Sans"/>
          <w:sz w:val="20"/>
          <w:szCs w:val="20"/>
        </w:rPr>
        <w:t xml:space="preserve">Contact your healthcare professional to </w:t>
      </w:r>
      <w:r w:rsidR="007404AF" w:rsidRPr="00A70131">
        <w:rPr>
          <w:rFonts w:ascii="Montserrat" w:hAnsi="Montserrat" w:cs="Open Sans"/>
          <w:sz w:val="20"/>
          <w:szCs w:val="20"/>
        </w:rPr>
        <w:t>book</w:t>
      </w:r>
      <w:r w:rsidRPr="00A70131">
        <w:rPr>
          <w:rFonts w:ascii="Montserrat" w:hAnsi="Montserrat" w:cs="Open Sans"/>
          <w:sz w:val="20"/>
          <w:szCs w:val="20"/>
        </w:rPr>
        <w:t xml:space="preserve"> the mammogram appointment</w:t>
      </w:r>
      <w:r w:rsidR="007404AF" w:rsidRPr="00A70131">
        <w:rPr>
          <w:rFonts w:ascii="Montserrat" w:hAnsi="Montserrat" w:cs="Open Sans"/>
          <w:sz w:val="20"/>
          <w:szCs w:val="20"/>
        </w:rPr>
        <w:t xml:space="preserve"> – this is normally done at a specialist medical centre</w:t>
      </w:r>
      <w:r w:rsidRPr="00A70131">
        <w:rPr>
          <w:rFonts w:ascii="Montserrat" w:hAnsi="Montserrat" w:cs="Open Sans"/>
          <w:sz w:val="20"/>
          <w:szCs w:val="20"/>
        </w:rPr>
        <w:t>.</w:t>
      </w:r>
      <w:r w:rsidR="007404AF" w:rsidRPr="00A70131">
        <w:rPr>
          <w:rFonts w:ascii="Montserrat" w:hAnsi="Montserrat" w:cs="Open Sans"/>
          <w:sz w:val="20"/>
          <w:szCs w:val="20"/>
        </w:rPr>
        <w:t xml:space="preserve"> </w:t>
      </w:r>
      <w:r w:rsidRPr="00A70131">
        <w:rPr>
          <w:rFonts w:ascii="Montserrat" w:hAnsi="Montserrat" w:cs="Open Sans"/>
          <w:sz w:val="20"/>
          <w:szCs w:val="20"/>
        </w:rPr>
        <w:t>Schedule your appointment for one week after your period</w:t>
      </w:r>
      <w:r w:rsidR="007404AF" w:rsidRPr="00A70131">
        <w:rPr>
          <w:rFonts w:ascii="Montserrat" w:hAnsi="Montserrat" w:cs="Open Sans"/>
          <w:sz w:val="20"/>
          <w:szCs w:val="20"/>
        </w:rPr>
        <w:t xml:space="preserve"> so that you</w:t>
      </w:r>
      <w:r w:rsidR="00FA4A3D" w:rsidRPr="00A70131">
        <w:rPr>
          <w:rFonts w:ascii="Montserrat" w:hAnsi="Montserrat" w:cs="Open Sans"/>
          <w:sz w:val="20"/>
          <w:szCs w:val="20"/>
        </w:rPr>
        <w:t>r</w:t>
      </w:r>
      <w:r w:rsidR="007404AF" w:rsidRPr="00A70131">
        <w:rPr>
          <w:rFonts w:ascii="Montserrat" w:hAnsi="Montserrat" w:cs="Open Sans"/>
          <w:sz w:val="20"/>
          <w:szCs w:val="20"/>
        </w:rPr>
        <w:t xml:space="preserve"> breasts </w:t>
      </w:r>
      <w:proofErr w:type="gramStart"/>
      <w:r w:rsidR="007404AF" w:rsidRPr="00A70131">
        <w:rPr>
          <w:rFonts w:ascii="Montserrat" w:hAnsi="Montserrat" w:cs="Open Sans"/>
          <w:sz w:val="20"/>
          <w:szCs w:val="20"/>
        </w:rPr>
        <w:t>aren’t</w:t>
      </w:r>
      <w:proofErr w:type="gramEnd"/>
      <w:r w:rsidR="007404AF" w:rsidRPr="00A70131">
        <w:rPr>
          <w:rFonts w:ascii="Montserrat" w:hAnsi="Montserrat" w:cs="Open Sans"/>
          <w:sz w:val="20"/>
          <w:szCs w:val="20"/>
        </w:rPr>
        <w:t xml:space="preserve"> as tender and a</w:t>
      </w:r>
      <w:r w:rsidRPr="00A70131">
        <w:rPr>
          <w:rFonts w:ascii="Montserrat" w:hAnsi="Montserrat" w:cs="Open Sans"/>
          <w:sz w:val="20"/>
          <w:szCs w:val="20"/>
        </w:rPr>
        <w:t>void perfume or body lotion on the day</w:t>
      </w:r>
      <w:r w:rsidR="007404AF" w:rsidRPr="00A70131">
        <w:rPr>
          <w:rFonts w:ascii="Montserrat" w:hAnsi="Montserrat" w:cs="Open Sans"/>
          <w:sz w:val="20"/>
          <w:szCs w:val="20"/>
        </w:rPr>
        <w:t xml:space="preserve"> that can interfere with the screening results. </w:t>
      </w:r>
      <w:r w:rsidR="00B577EA" w:rsidRPr="00A70131">
        <w:rPr>
          <w:rFonts w:ascii="Montserrat" w:hAnsi="Montserrat" w:cs="Open Sans"/>
          <w:sz w:val="20"/>
          <w:szCs w:val="20"/>
        </w:rPr>
        <w:t>Wear a shirt that you can easily take off and let</w:t>
      </w:r>
      <w:r w:rsidR="007404AF" w:rsidRPr="00A70131">
        <w:rPr>
          <w:rFonts w:ascii="Montserrat" w:hAnsi="Montserrat" w:cs="Open Sans"/>
          <w:sz w:val="20"/>
          <w:szCs w:val="20"/>
        </w:rPr>
        <w:t xml:space="preserve"> the </w:t>
      </w:r>
      <w:r w:rsidR="00B577EA" w:rsidRPr="00A70131">
        <w:rPr>
          <w:rFonts w:ascii="Montserrat" w:hAnsi="Montserrat" w:cs="Open Sans"/>
          <w:sz w:val="20"/>
          <w:szCs w:val="20"/>
        </w:rPr>
        <w:t>mammographer</w:t>
      </w:r>
      <w:r w:rsidR="007404AF" w:rsidRPr="00A70131">
        <w:rPr>
          <w:rFonts w:ascii="Montserrat" w:hAnsi="Montserrat" w:cs="Open Sans"/>
          <w:sz w:val="20"/>
          <w:szCs w:val="20"/>
        </w:rPr>
        <w:t xml:space="preserve"> </w:t>
      </w:r>
      <w:r w:rsidR="00B577EA" w:rsidRPr="00A70131">
        <w:rPr>
          <w:rFonts w:ascii="Montserrat" w:hAnsi="Montserrat" w:cs="Open Sans"/>
          <w:sz w:val="20"/>
          <w:szCs w:val="20"/>
        </w:rPr>
        <w:t xml:space="preserve">know </w:t>
      </w:r>
      <w:r w:rsidR="007404AF" w:rsidRPr="00A70131">
        <w:rPr>
          <w:rFonts w:ascii="Montserrat" w:hAnsi="Montserrat" w:cs="Open Sans"/>
          <w:sz w:val="20"/>
          <w:szCs w:val="20"/>
        </w:rPr>
        <w:t>if you have implants.</w:t>
      </w:r>
      <w:r w:rsidR="00B577EA" w:rsidRPr="00A70131">
        <w:rPr>
          <w:rFonts w:ascii="Montserrat" w:hAnsi="Montserrat" w:cs="Open Sans"/>
          <w:sz w:val="20"/>
          <w:szCs w:val="20"/>
        </w:rPr>
        <w:t xml:space="preserve"> </w:t>
      </w:r>
    </w:p>
    <w:p w14:paraId="2C88BFB4" w14:textId="77777777" w:rsidR="00B577EA" w:rsidRPr="00A70131" w:rsidRDefault="00B577EA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152F2A3E" w14:textId="77777777" w:rsidR="001C08EB" w:rsidRPr="00A70131" w:rsidRDefault="002F1431" w:rsidP="00A70131">
      <w:pPr>
        <w:pStyle w:val="Standard"/>
        <w:rPr>
          <w:rFonts w:ascii="Montserrat" w:hAnsi="Montserrat" w:cs="Open Sans"/>
          <w:b/>
          <w:bCs/>
          <w:i/>
          <w:iCs/>
          <w:sz w:val="20"/>
          <w:szCs w:val="20"/>
        </w:rPr>
      </w:pPr>
      <w:commentRangeStart w:id="0"/>
      <w:r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 xml:space="preserve">Who pays for </w:t>
      </w:r>
      <w:r w:rsidR="00691932"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>my</w:t>
      </w:r>
      <w:r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 xml:space="preserve"> mammogram?</w:t>
      </w:r>
    </w:p>
    <w:p w14:paraId="4D745BCC" w14:textId="5186E900" w:rsidR="001C08EB" w:rsidRPr="00A70131" w:rsidRDefault="002F1431" w:rsidP="00A70131">
      <w:pPr>
        <w:pStyle w:val="Standard"/>
        <w:rPr>
          <w:rFonts w:ascii="Montserrat" w:hAnsi="Montserrat" w:cs="Open Sans"/>
          <w:sz w:val="20"/>
          <w:szCs w:val="20"/>
        </w:rPr>
      </w:pPr>
      <w:r w:rsidRPr="00A70131">
        <w:rPr>
          <w:rFonts w:ascii="Montserrat" w:hAnsi="Montserrat" w:cs="Open Sans"/>
          <w:sz w:val="20"/>
          <w:szCs w:val="20"/>
        </w:rPr>
        <w:t xml:space="preserve">If you are a member of a medical scheme administered by </w:t>
      </w:r>
      <w:r w:rsidR="00374B6B" w:rsidRPr="00A70131">
        <w:rPr>
          <w:rFonts w:ascii="Montserrat" w:hAnsi="Montserrat" w:cs="Open Sans"/>
          <w:sz w:val="20"/>
          <w:szCs w:val="20"/>
        </w:rPr>
        <w:t>&lt;x&gt;</w:t>
      </w:r>
      <w:r w:rsidRPr="00A70131">
        <w:rPr>
          <w:rFonts w:ascii="Montserrat" w:hAnsi="Montserrat" w:cs="Open Sans"/>
          <w:sz w:val="20"/>
          <w:szCs w:val="20"/>
        </w:rPr>
        <w:t>, you are covered for one mammogram every two years, paid from your Screening Benefit. Members who are high-risk are eligible for a yearly mammogram.</w:t>
      </w:r>
    </w:p>
    <w:p w14:paraId="03F281B2" w14:textId="77777777" w:rsidR="001C08EB" w:rsidRPr="00A70131" w:rsidRDefault="001C08EB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09664250" w14:textId="77777777" w:rsidR="001C08EB" w:rsidRPr="00A70131" w:rsidRDefault="00691932" w:rsidP="00A70131">
      <w:pPr>
        <w:pStyle w:val="Standard"/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A70131">
        <w:rPr>
          <w:rFonts w:ascii="Montserrat" w:hAnsi="Montserrat" w:cs="Open Sans"/>
          <w:b/>
          <w:bCs/>
          <w:i/>
          <w:iCs/>
          <w:sz w:val="20"/>
          <w:szCs w:val="20"/>
        </w:rPr>
        <w:t>Do I earn Vitality points for having a mammogram?</w:t>
      </w:r>
    </w:p>
    <w:p w14:paraId="330AB6D4" w14:textId="43CD0965" w:rsidR="001C08EB" w:rsidRDefault="00691932" w:rsidP="00A70131">
      <w:pPr>
        <w:pStyle w:val="Standard"/>
        <w:rPr>
          <w:rFonts w:ascii="Montserrat" w:hAnsi="Montserrat" w:cs="Open Sans"/>
          <w:sz w:val="20"/>
          <w:szCs w:val="20"/>
        </w:rPr>
      </w:pPr>
      <w:r w:rsidRPr="00A70131">
        <w:rPr>
          <w:rFonts w:ascii="Montserrat" w:hAnsi="Montserrat" w:cs="Open Sans"/>
          <w:sz w:val="20"/>
          <w:szCs w:val="20"/>
        </w:rPr>
        <w:t xml:space="preserve">Yes, you can earn </w:t>
      </w:r>
      <w:r w:rsidR="00D93A04" w:rsidRPr="00A70131">
        <w:rPr>
          <w:rFonts w:ascii="Montserrat" w:hAnsi="Montserrat" w:cs="Open Sans"/>
          <w:sz w:val="20"/>
          <w:szCs w:val="20"/>
        </w:rPr>
        <w:t xml:space="preserve">up to </w:t>
      </w:r>
      <w:r w:rsidR="00374B6B" w:rsidRPr="00A70131">
        <w:rPr>
          <w:rFonts w:ascii="Montserrat" w:hAnsi="Montserrat" w:cs="Open Sans"/>
          <w:sz w:val="20"/>
          <w:szCs w:val="20"/>
        </w:rPr>
        <w:t>&lt;x&gt;</w:t>
      </w:r>
      <w:r w:rsidR="00D93A04" w:rsidRPr="00A70131">
        <w:rPr>
          <w:rFonts w:ascii="Montserrat" w:hAnsi="Montserrat" w:cs="Open Sans"/>
          <w:sz w:val="20"/>
          <w:szCs w:val="20"/>
        </w:rPr>
        <w:t xml:space="preserve"> Vitality </w:t>
      </w:r>
      <w:r w:rsidRPr="00A70131">
        <w:rPr>
          <w:rFonts w:ascii="Montserrat" w:hAnsi="Montserrat" w:cs="Open Sans"/>
          <w:sz w:val="20"/>
          <w:szCs w:val="20"/>
        </w:rPr>
        <w:t>points for having a mammogram if you are 40 years or older</w:t>
      </w:r>
      <w:r w:rsidR="00D93A04" w:rsidRPr="00A70131">
        <w:rPr>
          <w:rFonts w:ascii="Montserrat" w:hAnsi="Montserrat" w:cs="Open Sans"/>
          <w:sz w:val="20"/>
          <w:szCs w:val="20"/>
        </w:rPr>
        <w:t>.</w:t>
      </w:r>
      <w:r w:rsidR="0023251F" w:rsidRPr="00A70131">
        <w:rPr>
          <w:rFonts w:ascii="Montserrat" w:hAnsi="Montserrat" w:cs="Open Sans"/>
          <w:sz w:val="20"/>
          <w:szCs w:val="20"/>
        </w:rPr>
        <w:t xml:space="preserve"> These points are automatically </w:t>
      </w:r>
      <w:proofErr w:type="gramStart"/>
      <w:r w:rsidR="0023251F" w:rsidRPr="00A70131">
        <w:rPr>
          <w:rFonts w:ascii="Montserrat" w:hAnsi="Montserrat" w:cs="Open Sans"/>
          <w:sz w:val="20"/>
          <w:szCs w:val="20"/>
        </w:rPr>
        <w:t>allocated</w:t>
      </w:r>
      <w:proofErr w:type="gramEnd"/>
      <w:r w:rsidR="0023251F" w:rsidRPr="00A70131">
        <w:rPr>
          <w:rFonts w:ascii="Montserrat" w:hAnsi="Montserrat" w:cs="Open Sans"/>
          <w:sz w:val="20"/>
          <w:szCs w:val="20"/>
        </w:rPr>
        <w:t xml:space="preserve"> or you can upload your screening results into the Vitality app manually to claim your points.</w:t>
      </w:r>
      <w:commentRangeEnd w:id="0"/>
      <w:r w:rsidR="00374B6B" w:rsidRPr="00A70131">
        <w:rPr>
          <w:rStyle w:val="CommentReference"/>
          <w:rFonts w:ascii="Montserrat" w:hAnsi="Montserrat"/>
          <w:sz w:val="20"/>
          <w:szCs w:val="20"/>
        </w:rPr>
        <w:commentReference w:id="0"/>
      </w:r>
    </w:p>
    <w:p w14:paraId="2136FF80" w14:textId="77777777" w:rsidR="00B80A74" w:rsidRPr="00A70131" w:rsidRDefault="00B80A74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3D14AC99" w14:textId="77777777" w:rsidR="00823148" w:rsidRPr="00A70131" w:rsidRDefault="00823148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5D2E2B4B" w14:textId="3B394C65" w:rsidR="00823148" w:rsidRPr="00A70131" w:rsidRDefault="00823148" w:rsidP="00A70131">
      <w:pPr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</w:pPr>
      <w:r w:rsidRPr="00A70131">
        <w:rPr>
          <w:rFonts w:ascii="Montserrat" w:hAnsi="Montserrat" w:cs="Open Sans"/>
          <w:color w:val="000000" w:themeColor="text1"/>
          <w:sz w:val="20"/>
          <w:szCs w:val="20"/>
        </w:rPr>
        <w:lastRenderedPageBreak/>
        <w:t>Vitality data shows that people</w:t>
      </w:r>
      <w:r w:rsidRPr="00A70131">
        <w:rPr>
          <w:rFonts w:ascii="Montserrat" w:hAnsi="Montserrat" w:cs="Open Sans"/>
          <w:color w:val="000000" w:themeColor="text1"/>
          <w:sz w:val="20"/>
          <w:szCs w:val="20"/>
          <w:lang w:val="en-US"/>
        </w:rPr>
        <w:t xml:space="preserve"> </w:t>
      </w:r>
      <w:r w:rsidRPr="00A70131">
        <w:rPr>
          <w:rFonts w:ascii="Montserrat" w:hAnsi="Montserrat" w:cs="Open Sans"/>
          <w:color w:val="000000" w:themeColor="text1"/>
          <w:sz w:val="20"/>
          <w:szCs w:val="20"/>
        </w:rPr>
        <w:t>who get regular health checks</w:t>
      </w:r>
      <w:r w:rsidRPr="00A70131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 xml:space="preserve"> are more likely to receive an early diagnosis for a health condition and this means better long-term outcomes – easier treatment options, less severe illness and a greatly reduced risk of dying. Make mammograms a screening </w:t>
      </w:r>
      <w:r w:rsidR="00A70131" w:rsidRPr="00A70131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>priority and</w:t>
      </w:r>
      <w:r w:rsidRPr="00A70131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 xml:space="preserve"> encourage the age-relevant women in your life to do this too.</w:t>
      </w:r>
    </w:p>
    <w:p w14:paraId="4F3FC18C" w14:textId="77777777" w:rsidR="00823148" w:rsidRPr="00A70131" w:rsidRDefault="00823148" w:rsidP="00A70131">
      <w:pPr>
        <w:pStyle w:val="Standard"/>
        <w:rPr>
          <w:rFonts w:ascii="Montserrat" w:hAnsi="Montserrat" w:cs="Open Sans"/>
          <w:sz w:val="20"/>
          <w:szCs w:val="20"/>
        </w:rPr>
      </w:pPr>
    </w:p>
    <w:p w14:paraId="5BF107E0" w14:textId="77777777" w:rsidR="00823148" w:rsidRPr="00374B6B" w:rsidRDefault="00823148" w:rsidP="00A70131">
      <w:pPr>
        <w:rPr>
          <w:rFonts w:ascii="Montserrat" w:hAnsi="Montserrat" w:cs="Open Sans"/>
          <w:i/>
          <w:iCs/>
          <w:sz w:val="20"/>
          <w:szCs w:val="20"/>
        </w:rPr>
      </w:pPr>
      <w:r w:rsidRPr="00A70131">
        <w:rPr>
          <w:rFonts w:ascii="Montserrat" w:hAnsi="Montserrat" w:cs="Open Sans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 </w:t>
      </w:r>
      <w:hyperlink r:id="rId11" w:tgtFrame="_blank" w:history="1">
        <w:r w:rsidRPr="00A70131">
          <w:rPr>
            <w:rStyle w:val="Hyperlink"/>
            <w:rFonts w:ascii="Montserrat" w:hAnsi="Montserrat" w:cs="Open Sans"/>
            <w:i/>
            <w:iCs/>
            <w:sz w:val="20"/>
            <w:szCs w:val="20"/>
            <w:lang w:val="en-GB"/>
          </w:rPr>
          <w:t>Vitality Global</w:t>
        </w:r>
      </w:hyperlink>
      <w:r w:rsidRPr="00374B6B">
        <w:rPr>
          <w:rFonts w:ascii="Montserrat" w:hAnsi="Montserrat" w:cs="Open Sans"/>
          <w:i/>
          <w:iCs/>
          <w:sz w:val="20"/>
          <w:szCs w:val="20"/>
          <w:lang w:val="en-GB"/>
        </w:rPr>
        <w:t> website.</w:t>
      </w:r>
    </w:p>
    <w:sectPr w:rsidR="00823148" w:rsidRPr="00374B6B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dsay Hartmann" w:date="2023-05-19T15:04:00Z" w:initials="LH">
    <w:p w14:paraId="1E518E09" w14:textId="2DDB4FC9" w:rsidR="00374B6B" w:rsidRDefault="00374B6B" w:rsidP="00F712B8">
      <w:pPr>
        <w:pStyle w:val="CommentText"/>
      </w:pPr>
      <w:r>
        <w:rPr>
          <w:rStyle w:val="CommentReference"/>
        </w:rPr>
        <w:annotationRef/>
      </w:r>
      <w:r>
        <w:t xml:space="preserve">Markets to localise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518E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20E7D" w16cex:dateUtc="2023-05-19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518E09" w16cid:durableId="28120E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8806" w14:textId="77777777" w:rsidR="00D120E0" w:rsidRDefault="00D120E0">
      <w:r>
        <w:separator/>
      </w:r>
    </w:p>
  </w:endnote>
  <w:endnote w:type="continuationSeparator" w:id="0">
    <w:p w14:paraId="0DEA2F55" w14:textId="77777777" w:rsidR="00D120E0" w:rsidRDefault="00D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0B6B" w14:textId="77777777" w:rsidR="00D120E0" w:rsidRDefault="00D120E0">
      <w:r>
        <w:rPr>
          <w:color w:val="000000"/>
        </w:rPr>
        <w:separator/>
      </w:r>
    </w:p>
  </w:footnote>
  <w:footnote w:type="continuationSeparator" w:id="0">
    <w:p w14:paraId="497B881D" w14:textId="77777777" w:rsidR="00D120E0" w:rsidRDefault="00D120E0">
      <w:r>
        <w:continuationSeparator/>
      </w:r>
    </w:p>
  </w:footnote>
  <w:footnote w:id="1">
    <w:p w14:paraId="368CA76A" w14:textId="7BD5655B" w:rsidR="00374B6B" w:rsidRPr="002F1431" w:rsidRDefault="00374B6B">
      <w:pPr>
        <w:pStyle w:val="FootnoteText"/>
        <w:rPr>
          <w:rFonts w:ascii="Montserrat" w:hAnsi="Montserrat"/>
          <w:sz w:val="16"/>
          <w:szCs w:val="14"/>
          <w:lang w:val="en-US"/>
        </w:rPr>
      </w:pPr>
      <w:r w:rsidRPr="002F1431">
        <w:rPr>
          <w:rStyle w:val="FootnoteReference"/>
          <w:rFonts w:ascii="Montserrat" w:hAnsi="Montserrat"/>
          <w:sz w:val="16"/>
          <w:szCs w:val="14"/>
        </w:rPr>
        <w:footnoteRef/>
      </w:r>
      <w:r w:rsidRPr="002F1431">
        <w:rPr>
          <w:rFonts w:ascii="Montserrat" w:hAnsi="Montserrat"/>
          <w:sz w:val="16"/>
          <w:szCs w:val="14"/>
        </w:rPr>
        <w:t xml:space="preserve"> </w:t>
      </w:r>
      <w:r w:rsidR="002F1431" w:rsidRPr="002F1431">
        <w:rPr>
          <w:rFonts w:ascii="Montserrat" w:hAnsi="Montserrat"/>
          <w:sz w:val="16"/>
          <w:szCs w:val="14"/>
          <w:lang w:val="en-US"/>
        </w:rPr>
        <w:t xml:space="preserve">National Library of Medicines. Breast cancer epidemiology, risk factors, classification, prognostic markers, and current treatment strategies. </w:t>
      </w:r>
      <w:hyperlink r:id="rId1" w:history="1">
        <w:r w:rsidR="002F1431" w:rsidRPr="002F1431">
          <w:rPr>
            <w:rStyle w:val="Hyperlink"/>
            <w:rFonts w:ascii="Montserrat" w:hAnsi="Montserrat"/>
            <w:sz w:val="16"/>
            <w:szCs w:val="14"/>
            <w:lang w:val="en-US"/>
          </w:rPr>
          <w:t>Link</w:t>
        </w:r>
      </w:hyperlink>
      <w:r w:rsidR="002F1431" w:rsidRPr="002F1431">
        <w:rPr>
          <w:rFonts w:ascii="Montserrat" w:hAnsi="Montserrat"/>
          <w:sz w:val="16"/>
          <w:szCs w:val="14"/>
          <w:lang w:val="en-US"/>
        </w:rPr>
        <w:t xml:space="preserve"> </w:t>
      </w:r>
      <w:r w:rsidRPr="002F1431">
        <w:rPr>
          <w:rFonts w:ascii="Montserrat" w:hAnsi="Montserrat"/>
          <w:sz w:val="16"/>
          <w:szCs w:val="14"/>
          <w:lang w:val="en-US"/>
        </w:rPr>
        <w:t xml:space="preserve"> </w:t>
      </w:r>
    </w:p>
  </w:footnote>
  <w:footnote w:id="2">
    <w:p w14:paraId="3CD22DAF" w14:textId="72AC636E" w:rsidR="00374B6B" w:rsidRPr="002F1431" w:rsidRDefault="00374B6B">
      <w:pPr>
        <w:pStyle w:val="FootnoteText"/>
        <w:rPr>
          <w:rFonts w:ascii="Montserrat" w:hAnsi="Montserrat"/>
          <w:sz w:val="16"/>
          <w:szCs w:val="14"/>
          <w:lang w:val="en-US"/>
        </w:rPr>
      </w:pPr>
      <w:r w:rsidRPr="002F1431">
        <w:rPr>
          <w:rStyle w:val="FootnoteReference"/>
          <w:rFonts w:ascii="Montserrat" w:hAnsi="Montserrat"/>
          <w:sz w:val="16"/>
          <w:szCs w:val="14"/>
        </w:rPr>
        <w:footnoteRef/>
      </w:r>
      <w:r w:rsidRPr="002F1431">
        <w:rPr>
          <w:rFonts w:ascii="Montserrat" w:hAnsi="Montserrat"/>
          <w:sz w:val="16"/>
          <w:szCs w:val="14"/>
        </w:rPr>
        <w:t xml:space="preserve"> </w:t>
      </w:r>
      <w:r w:rsidRPr="002F1431">
        <w:rPr>
          <w:rFonts w:ascii="Montserrat" w:hAnsi="Montserrat"/>
          <w:sz w:val="16"/>
          <w:szCs w:val="14"/>
          <w:lang w:val="en-US"/>
        </w:rPr>
        <w:t xml:space="preserve">National Library of Medicines. Breast Cancer Mortality. </w:t>
      </w:r>
      <w:hyperlink r:id="rId2" w:history="1">
        <w:r w:rsidRPr="002F1431">
          <w:rPr>
            <w:rStyle w:val="Hyperlink"/>
            <w:rFonts w:ascii="Montserrat" w:hAnsi="Montserrat"/>
            <w:sz w:val="16"/>
            <w:szCs w:val="14"/>
            <w:lang w:val="en-US"/>
          </w:rPr>
          <w:t>Link</w:t>
        </w:r>
      </w:hyperlink>
      <w:r w:rsidRPr="002F1431">
        <w:rPr>
          <w:rFonts w:ascii="Montserrat" w:hAnsi="Montserrat"/>
          <w:sz w:val="16"/>
          <w:szCs w:val="14"/>
          <w:lang w:val="en-US"/>
        </w:rPr>
        <w:t xml:space="preserve"> </w:t>
      </w:r>
    </w:p>
  </w:footnote>
  <w:footnote w:id="3">
    <w:p w14:paraId="1525D870" w14:textId="70CD424B" w:rsidR="00374B6B" w:rsidRPr="00374B6B" w:rsidRDefault="00374B6B">
      <w:pPr>
        <w:pStyle w:val="FootnoteText"/>
        <w:rPr>
          <w:lang w:val="en-US"/>
        </w:rPr>
      </w:pPr>
      <w:r w:rsidRPr="002F1431">
        <w:rPr>
          <w:rStyle w:val="FootnoteReference"/>
          <w:rFonts w:ascii="Montserrat" w:hAnsi="Montserrat"/>
          <w:sz w:val="16"/>
          <w:szCs w:val="14"/>
        </w:rPr>
        <w:footnoteRef/>
      </w:r>
      <w:r w:rsidRPr="002F1431">
        <w:rPr>
          <w:rFonts w:ascii="Montserrat" w:hAnsi="Montserrat"/>
          <w:sz w:val="16"/>
          <w:szCs w:val="14"/>
        </w:rPr>
        <w:t xml:space="preserve"> </w:t>
      </w:r>
      <w:r w:rsidRPr="002F1431">
        <w:rPr>
          <w:rFonts w:ascii="Montserrat" w:hAnsi="Montserrat"/>
          <w:sz w:val="16"/>
          <w:szCs w:val="14"/>
          <w:lang w:val="en-US"/>
        </w:rPr>
        <w:t xml:space="preserve">Centers for Disease Control and Prevention. What is a mammogram? </w:t>
      </w:r>
      <w:hyperlink r:id="rId3" w:history="1">
        <w:r w:rsidRPr="002F1431">
          <w:rPr>
            <w:rStyle w:val="Hyperlink"/>
            <w:rFonts w:ascii="Montserrat" w:hAnsi="Montserrat"/>
            <w:sz w:val="16"/>
            <w:szCs w:val="14"/>
            <w:lang w:val="en-US"/>
          </w:rPr>
          <w:t>Link</w:t>
        </w:r>
      </w:hyperlink>
      <w:r w:rsidRPr="002F1431">
        <w:rPr>
          <w:sz w:val="16"/>
          <w:szCs w:val="14"/>
          <w:lang w:val="en-US"/>
        </w:rPr>
        <w:t xml:space="preserve">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say Hartmann">
    <w15:presenceInfo w15:providerId="AD" w15:userId="S::LINDSAY8@discovery.co.za::9c348586-4724-4d28-bde6-bcb6409a4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EB"/>
    <w:rsid w:val="000D2BC0"/>
    <w:rsid w:val="001109C0"/>
    <w:rsid w:val="00113B46"/>
    <w:rsid w:val="00146EF9"/>
    <w:rsid w:val="001C08EB"/>
    <w:rsid w:val="001D2CB7"/>
    <w:rsid w:val="0023251F"/>
    <w:rsid w:val="00243E53"/>
    <w:rsid w:val="002F1431"/>
    <w:rsid w:val="00310F69"/>
    <w:rsid w:val="00374B6B"/>
    <w:rsid w:val="00447087"/>
    <w:rsid w:val="00675EAE"/>
    <w:rsid w:val="00691932"/>
    <w:rsid w:val="007404AF"/>
    <w:rsid w:val="00823148"/>
    <w:rsid w:val="00990405"/>
    <w:rsid w:val="00A444CB"/>
    <w:rsid w:val="00A70131"/>
    <w:rsid w:val="00AA7D3F"/>
    <w:rsid w:val="00B44092"/>
    <w:rsid w:val="00B577EA"/>
    <w:rsid w:val="00B761E3"/>
    <w:rsid w:val="00B8050C"/>
    <w:rsid w:val="00B80A74"/>
    <w:rsid w:val="00BC1AB4"/>
    <w:rsid w:val="00C256BA"/>
    <w:rsid w:val="00D120E0"/>
    <w:rsid w:val="00D93A04"/>
    <w:rsid w:val="00DB2D5D"/>
    <w:rsid w:val="00EA6999"/>
    <w:rsid w:val="00F809DE"/>
    <w:rsid w:val="00FA4A3D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A0E0"/>
  <w15:docId w15:val="{C997DBD5-667C-4B43-8271-2135085F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ZW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823148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374B6B"/>
    <w:rPr>
      <w:rFonts w:ascii="Segoe UI" w:hAnsi="Segoe UI" w:cs="Segoe UI" w:hint="default"/>
      <w:color w:val="262626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74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B6B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B6B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B6B"/>
    <w:rPr>
      <w:b/>
      <w:bCs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B6B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B6B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74B6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74B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4A3D"/>
    <w:pPr>
      <w:widowControl/>
      <w:suppressAutoHyphens w:val="0"/>
      <w:autoSpaceDN/>
      <w:textAlignment w:val="auto"/>
    </w:pPr>
    <w:rPr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0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italityglobal.com/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cancer/breast/basic_info/mammograms.htm" TargetMode="External"/><Relationship Id="rId2" Type="http://schemas.openxmlformats.org/officeDocument/2006/relationships/hyperlink" Target="https://www.ncbi.nlm.nih.gov/pmc/articles/PMC8389642/" TargetMode="External"/><Relationship Id="rId1" Type="http://schemas.openxmlformats.org/officeDocument/2006/relationships/hyperlink" Target="https://www.ncbi.nlm.nih.gov/pmc/articles/PMC84283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90C9F-5492-42F9-AC80-6EDF31E8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Crymble</dc:creator>
  <cp:lastModifiedBy>Lindsay Hartmann</cp:lastModifiedBy>
  <cp:revision>4</cp:revision>
  <dcterms:created xsi:type="dcterms:W3CDTF">2023-05-24T14:04:00Z</dcterms:created>
  <dcterms:modified xsi:type="dcterms:W3CDTF">2023-05-24T14:06:00Z</dcterms:modified>
</cp:coreProperties>
</file>