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1403C" w14:textId="346C268D" w:rsidR="00CF302F" w:rsidRPr="00AF382D" w:rsidRDefault="00F57B3C" w:rsidP="00AF382D">
      <w:pPr>
        <w:rPr>
          <w:rFonts w:ascii="Montserrat" w:hAnsi="Montserrat"/>
          <w:b/>
          <w:bCs/>
          <w:sz w:val="18"/>
          <w:szCs w:val="18"/>
        </w:rPr>
      </w:pPr>
      <w:r w:rsidRPr="00AF382D">
        <w:rPr>
          <w:rFonts w:ascii="Montserrat" w:hAnsi="Montserrat"/>
          <w:b/>
          <w:bCs/>
          <w:sz w:val="18"/>
          <w:szCs w:val="18"/>
        </w:rPr>
        <w:t>Small s</w:t>
      </w:r>
      <w:r w:rsidR="002737FD">
        <w:rPr>
          <w:rFonts w:ascii="Montserrat" w:hAnsi="Montserrat"/>
          <w:b/>
          <w:bCs/>
          <w:sz w:val="18"/>
          <w:szCs w:val="18"/>
        </w:rPr>
        <w:t>avings</w:t>
      </w:r>
      <w:r w:rsidR="00D03E30">
        <w:rPr>
          <w:rFonts w:ascii="Montserrat" w:hAnsi="Montserrat"/>
          <w:b/>
          <w:bCs/>
          <w:sz w:val="18"/>
          <w:szCs w:val="18"/>
        </w:rPr>
        <w:t xml:space="preserve"> = </w:t>
      </w:r>
      <w:r w:rsidRPr="00AF382D">
        <w:rPr>
          <w:rFonts w:ascii="Montserrat" w:hAnsi="Montserrat"/>
          <w:b/>
          <w:bCs/>
          <w:sz w:val="18"/>
          <w:szCs w:val="18"/>
        </w:rPr>
        <w:t xml:space="preserve">big </w:t>
      </w:r>
      <w:r w:rsidR="00D03E30">
        <w:rPr>
          <w:rFonts w:ascii="Montserrat" w:hAnsi="Montserrat"/>
          <w:b/>
          <w:bCs/>
          <w:sz w:val="18"/>
          <w:szCs w:val="18"/>
        </w:rPr>
        <w:t>help</w:t>
      </w:r>
    </w:p>
    <w:p w14:paraId="45CCEDD3" w14:textId="77777777" w:rsidR="000028AB" w:rsidRPr="00AF382D" w:rsidRDefault="000028AB" w:rsidP="00AF382D">
      <w:pPr>
        <w:rPr>
          <w:rFonts w:ascii="Montserrat" w:eastAsia="Times New Roman" w:hAnsi="Montserrat" w:cs="Calibri"/>
          <w:i/>
          <w:iCs/>
          <w:color w:val="222222"/>
          <w:kern w:val="0"/>
          <w:sz w:val="18"/>
          <w:szCs w:val="18"/>
          <w:lang w:val="en-ZA" w:eastAsia="en-GB"/>
          <w14:ligatures w14:val="none"/>
        </w:rPr>
      </w:pPr>
    </w:p>
    <w:p w14:paraId="07FCCC68" w14:textId="54AD6CAD" w:rsidR="00AF382D" w:rsidRPr="00AF382D" w:rsidRDefault="00D03E30" w:rsidP="00AF382D">
      <w:pPr>
        <w:textAlignment w:val="baseline"/>
        <w:rPr>
          <w:rFonts w:ascii="Montserrat" w:eastAsia="Times New Roman" w:hAnsi="Montserrat" w:cs="Open Sans"/>
          <w:sz w:val="18"/>
          <w:szCs w:val="18"/>
        </w:rPr>
      </w:pPr>
      <w:r>
        <w:rPr>
          <w:rFonts w:ascii="Montserrat" w:eastAsia="Times New Roman" w:hAnsi="Montserrat" w:cs="Open Sans"/>
          <w:sz w:val="18"/>
          <w:szCs w:val="18"/>
        </w:rPr>
        <w:t>R</w:t>
      </w:r>
      <w:r w:rsidR="00AF382D" w:rsidRPr="00AF382D">
        <w:rPr>
          <w:rFonts w:ascii="Montserrat" w:eastAsia="Times New Roman" w:hAnsi="Montserrat" w:cs="Open Sans"/>
          <w:sz w:val="18"/>
          <w:szCs w:val="18"/>
        </w:rPr>
        <w:t>emember saving coins or small notes as a child</w:t>
      </w:r>
      <w:r>
        <w:rPr>
          <w:rFonts w:ascii="Montserrat" w:eastAsia="Times New Roman" w:hAnsi="Montserrat" w:cs="Open Sans"/>
          <w:sz w:val="18"/>
          <w:szCs w:val="18"/>
        </w:rPr>
        <w:t>? We</w:t>
      </w:r>
      <w:r w:rsidR="00AF382D" w:rsidRPr="00AF382D">
        <w:rPr>
          <w:rFonts w:ascii="Montserrat" w:eastAsia="Times New Roman" w:hAnsi="Montserrat" w:cs="Open Sans"/>
          <w:sz w:val="18"/>
          <w:szCs w:val="18"/>
        </w:rPr>
        <w:t xml:space="preserve"> can learn from </w:t>
      </w:r>
      <w:r>
        <w:rPr>
          <w:rFonts w:ascii="Montserrat" w:eastAsia="Times New Roman" w:hAnsi="Montserrat" w:cs="Open Sans"/>
          <w:sz w:val="18"/>
          <w:szCs w:val="18"/>
        </w:rPr>
        <w:t>that now, e</w:t>
      </w:r>
      <w:r w:rsidR="00AF382D" w:rsidRPr="00AF382D">
        <w:rPr>
          <w:rFonts w:ascii="Montserrat" w:eastAsia="Times New Roman" w:hAnsi="Montserrat" w:cs="Open Sans"/>
          <w:sz w:val="18"/>
          <w:szCs w:val="18"/>
        </w:rPr>
        <w:t xml:space="preserve">specially when it comes to </w:t>
      </w:r>
      <w:r>
        <w:rPr>
          <w:rFonts w:ascii="Montserrat" w:eastAsia="Times New Roman" w:hAnsi="Montserrat" w:cs="Open Sans"/>
          <w:sz w:val="18"/>
          <w:szCs w:val="18"/>
        </w:rPr>
        <w:t>building</w:t>
      </w:r>
      <w:r w:rsidRPr="00AF382D">
        <w:rPr>
          <w:rFonts w:ascii="Montserrat" w:eastAsia="Times New Roman" w:hAnsi="Montserrat" w:cs="Open Sans"/>
          <w:sz w:val="18"/>
          <w:szCs w:val="18"/>
        </w:rPr>
        <w:t xml:space="preserve"> </w:t>
      </w:r>
      <w:r w:rsidR="00AF382D" w:rsidRPr="00AF382D">
        <w:rPr>
          <w:rFonts w:ascii="Montserrat" w:eastAsia="Times New Roman" w:hAnsi="Montserrat" w:cs="Open Sans"/>
          <w:sz w:val="18"/>
          <w:szCs w:val="18"/>
        </w:rPr>
        <w:t xml:space="preserve">an emergency </w:t>
      </w:r>
      <w:r>
        <w:rPr>
          <w:rFonts w:ascii="Montserrat" w:eastAsia="Times New Roman" w:hAnsi="Montserrat" w:cs="Open Sans"/>
          <w:sz w:val="18"/>
          <w:szCs w:val="18"/>
        </w:rPr>
        <w:t xml:space="preserve">savings </w:t>
      </w:r>
      <w:r w:rsidR="00AF382D" w:rsidRPr="00AF382D">
        <w:rPr>
          <w:rFonts w:ascii="Montserrat" w:eastAsia="Times New Roman" w:hAnsi="Montserrat" w:cs="Open Sans"/>
          <w:sz w:val="18"/>
          <w:szCs w:val="18"/>
        </w:rPr>
        <w:t>fund. </w:t>
      </w:r>
      <w:r>
        <w:rPr>
          <w:rFonts w:ascii="Montserrat" w:eastAsia="Times New Roman" w:hAnsi="Montserrat" w:cs="Open Sans"/>
          <w:sz w:val="18"/>
          <w:szCs w:val="18"/>
        </w:rPr>
        <w:t>And if that sounds too ‘adult’</w:t>
      </w:r>
      <w:r w:rsidR="00AF382D" w:rsidRPr="00AF382D">
        <w:rPr>
          <w:rFonts w:ascii="Montserrat" w:eastAsia="Times New Roman" w:hAnsi="Montserrat" w:cs="Open Sans"/>
          <w:sz w:val="18"/>
          <w:szCs w:val="18"/>
        </w:rPr>
        <w:t>, </w:t>
      </w:r>
      <w:r>
        <w:rPr>
          <w:rFonts w:ascii="Montserrat" w:eastAsia="Times New Roman" w:hAnsi="Montserrat" w:cs="Open Sans"/>
          <w:sz w:val="18"/>
          <w:szCs w:val="18"/>
        </w:rPr>
        <w:t>having</w:t>
      </w:r>
      <w:r w:rsidR="00AF382D" w:rsidRPr="00AF382D">
        <w:rPr>
          <w:rFonts w:ascii="Montserrat" w:eastAsia="Times New Roman" w:hAnsi="Montserrat" w:cs="Open Sans"/>
          <w:sz w:val="18"/>
          <w:szCs w:val="18"/>
        </w:rPr>
        <w:t xml:space="preserve"> a playful attitude </w:t>
      </w:r>
      <w:r>
        <w:rPr>
          <w:rFonts w:ascii="Montserrat" w:eastAsia="Times New Roman" w:hAnsi="Montserrat" w:cs="Open Sans"/>
          <w:sz w:val="18"/>
          <w:szCs w:val="18"/>
        </w:rPr>
        <w:t>can</w:t>
      </w:r>
      <w:r w:rsidR="00AF382D" w:rsidRPr="00AF382D">
        <w:rPr>
          <w:rFonts w:ascii="Montserrat" w:eastAsia="Times New Roman" w:hAnsi="Montserrat" w:cs="Open Sans"/>
          <w:sz w:val="18"/>
          <w:szCs w:val="18"/>
        </w:rPr>
        <w:t xml:space="preserve"> help you </w:t>
      </w:r>
      <w:r>
        <w:rPr>
          <w:rFonts w:ascii="Montserrat" w:eastAsia="Times New Roman" w:hAnsi="Montserrat" w:cs="Open Sans"/>
          <w:sz w:val="18"/>
          <w:szCs w:val="18"/>
        </w:rPr>
        <w:t>(so grab a jar and start!)</w:t>
      </w:r>
      <w:r w:rsidR="00AF382D" w:rsidRPr="00AF382D">
        <w:rPr>
          <w:rFonts w:ascii="Montserrat" w:eastAsia="Times New Roman" w:hAnsi="Montserrat" w:cs="Open Sans"/>
          <w:sz w:val="18"/>
          <w:szCs w:val="18"/>
        </w:rPr>
        <w:t>. </w:t>
      </w:r>
    </w:p>
    <w:p w14:paraId="083A669C" w14:textId="77777777" w:rsidR="00AF382D" w:rsidRPr="00AF382D" w:rsidRDefault="00AF382D" w:rsidP="00AF382D">
      <w:pPr>
        <w:textAlignment w:val="baseline"/>
        <w:rPr>
          <w:rFonts w:ascii="Montserrat" w:eastAsia="Times New Roman" w:hAnsi="Montserrat" w:cs="Open Sans"/>
          <w:sz w:val="18"/>
          <w:szCs w:val="18"/>
        </w:rPr>
      </w:pPr>
      <w:r w:rsidRPr="00AF382D">
        <w:rPr>
          <w:rFonts w:ascii="Montserrat" w:eastAsia="Times New Roman" w:hAnsi="Montserrat" w:cs="Open Sans"/>
          <w:sz w:val="18"/>
          <w:szCs w:val="18"/>
        </w:rPr>
        <w:t> </w:t>
      </w:r>
    </w:p>
    <w:p w14:paraId="123C80E6" w14:textId="55330CD4" w:rsidR="00DD0426" w:rsidRPr="00DD0426" w:rsidRDefault="00AF382D" w:rsidP="00AF382D">
      <w:pPr>
        <w:textAlignment w:val="baseline"/>
        <w:rPr>
          <w:rFonts w:ascii="Montserrat" w:eastAsia="Times New Roman" w:hAnsi="Montserrat" w:cs="Open Sans"/>
          <w:b/>
          <w:bCs/>
          <w:sz w:val="18"/>
          <w:szCs w:val="18"/>
        </w:rPr>
      </w:pPr>
      <w:r w:rsidRPr="00DD0426">
        <w:rPr>
          <w:rFonts w:ascii="Montserrat" w:eastAsia="Times New Roman" w:hAnsi="Montserrat" w:cs="Open Sans"/>
          <w:b/>
          <w:bCs/>
          <w:sz w:val="18"/>
          <w:szCs w:val="18"/>
        </w:rPr>
        <w:t xml:space="preserve">So, </w:t>
      </w:r>
      <w:r w:rsidR="00D03E30">
        <w:rPr>
          <w:rFonts w:ascii="Montserrat" w:eastAsia="Times New Roman" w:hAnsi="Montserrat" w:cs="Open Sans"/>
          <w:b/>
          <w:bCs/>
          <w:sz w:val="18"/>
          <w:szCs w:val="18"/>
        </w:rPr>
        <w:t>how</w:t>
      </w:r>
      <w:r w:rsidR="00D03E30" w:rsidRPr="00DD0426">
        <w:rPr>
          <w:rFonts w:ascii="Montserrat" w:eastAsia="Times New Roman" w:hAnsi="Montserrat" w:cs="Open Sans"/>
          <w:b/>
          <w:bCs/>
          <w:sz w:val="18"/>
          <w:szCs w:val="18"/>
        </w:rPr>
        <w:t xml:space="preserve"> </w:t>
      </w:r>
      <w:r w:rsidR="00D03E30">
        <w:rPr>
          <w:rFonts w:ascii="Montserrat" w:eastAsia="Times New Roman" w:hAnsi="Montserrat" w:cs="Open Sans"/>
          <w:b/>
          <w:bCs/>
          <w:sz w:val="18"/>
          <w:szCs w:val="18"/>
        </w:rPr>
        <w:t>does this help?</w:t>
      </w:r>
    </w:p>
    <w:p w14:paraId="79B82AE0" w14:textId="77777777" w:rsidR="00DD0426" w:rsidRDefault="00DD0426" w:rsidP="00AF382D">
      <w:pPr>
        <w:textAlignment w:val="baseline"/>
        <w:rPr>
          <w:rFonts w:ascii="Montserrat" w:eastAsia="Times New Roman" w:hAnsi="Montserrat" w:cs="Open Sans"/>
          <w:sz w:val="18"/>
          <w:szCs w:val="18"/>
        </w:rPr>
      </w:pPr>
    </w:p>
    <w:p w14:paraId="437F2452" w14:textId="395C87F8" w:rsidR="00AF382D" w:rsidRPr="00DD0426" w:rsidRDefault="004D33AC" w:rsidP="00AF382D">
      <w:pPr>
        <w:textAlignment w:val="baseline"/>
        <w:rPr>
          <w:rFonts w:ascii="Montserrat" w:eastAsia="Times New Roman" w:hAnsi="Montserrat" w:cs="Open Sans"/>
          <w:sz w:val="18"/>
          <w:szCs w:val="18"/>
        </w:rPr>
      </w:pPr>
      <w:r>
        <w:rPr>
          <w:rFonts w:ascii="Montserrat" w:eastAsia="Times New Roman" w:hAnsi="Montserrat" w:cs="Open Sans"/>
          <w:sz w:val="18"/>
          <w:szCs w:val="18"/>
        </w:rPr>
        <w:t>It</w:t>
      </w:r>
      <w:r w:rsidR="00AF382D" w:rsidRPr="00DD0426">
        <w:rPr>
          <w:rFonts w:ascii="Montserrat" w:eastAsia="Times New Roman" w:hAnsi="Montserrat" w:cs="Open Sans"/>
          <w:sz w:val="18"/>
          <w:szCs w:val="18"/>
        </w:rPr>
        <w:t xml:space="preserve"> teaches us to store our savings in a separate</w:t>
      </w:r>
      <w:r w:rsidR="00D03E30">
        <w:rPr>
          <w:rFonts w:ascii="Montserrat" w:eastAsia="Times New Roman" w:hAnsi="Montserrat" w:cs="Open Sans"/>
          <w:sz w:val="18"/>
          <w:szCs w:val="18"/>
        </w:rPr>
        <w:t>, safe</w:t>
      </w:r>
      <w:r w:rsidR="00AF382D" w:rsidRPr="00DD0426">
        <w:rPr>
          <w:rFonts w:ascii="Montserrat" w:eastAsia="Times New Roman" w:hAnsi="Montserrat" w:cs="Open Sans"/>
          <w:sz w:val="18"/>
          <w:szCs w:val="18"/>
        </w:rPr>
        <w:t xml:space="preserve"> place. It also teaches us that it takes more energy to take </w:t>
      </w:r>
      <w:r w:rsidR="00D03E30">
        <w:rPr>
          <w:rFonts w:ascii="Montserrat" w:eastAsia="Times New Roman" w:hAnsi="Montserrat" w:cs="Open Sans"/>
          <w:sz w:val="18"/>
          <w:szCs w:val="18"/>
        </w:rPr>
        <w:t>our</w:t>
      </w:r>
      <w:r w:rsidR="00AF382D" w:rsidRPr="00DD0426">
        <w:rPr>
          <w:rFonts w:ascii="Montserrat" w:eastAsia="Times New Roman" w:hAnsi="Montserrat" w:cs="Open Sans"/>
          <w:sz w:val="18"/>
          <w:szCs w:val="18"/>
        </w:rPr>
        <w:t xml:space="preserve"> money </w:t>
      </w:r>
      <w:r w:rsidR="00D03E30">
        <w:rPr>
          <w:rFonts w:ascii="Montserrat" w:eastAsia="Times New Roman" w:hAnsi="Montserrat" w:cs="Open Sans"/>
          <w:sz w:val="18"/>
          <w:szCs w:val="18"/>
        </w:rPr>
        <w:t xml:space="preserve">out </w:t>
      </w:r>
      <w:r w:rsidR="00AF382D" w:rsidRPr="00DD0426">
        <w:rPr>
          <w:rFonts w:ascii="Montserrat" w:eastAsia="Times New Roman" w:hAnsi="Montserrat" w:cs="Open Sans"/>
          <w:sz w:val="18"/>
          <w:szCs w:val="18"/>
        </w:rPr>
        <w:t xml:space="preserve">than it does to drop it in. For this reason, </w:t>
      </w:r>
      <w:r>
        <w:rPr>
          <w:rFonts w:ascii="Montserrat" w:eastAsia="Times New Roman" w:hAnsi="Montserrat" w:cs="Open Sans"/>
          <w:sz w:val="18"/>
          <w:szCs w:val="18"/>
        </w:rPr>
        <w:t>we</w:t>
      </w:r>
      <w:r w:rsidRPr="00DD0426">
        <w:rPr>
          <w:rFonts w:ascii="Montserrat" w:eastAsia="Times New Roman" w:hAnsi="Montserrat" w:cs="Open Sans"/>
          <w:sz w:val="18"/>
          <w:szCs w:val="18"/>
        </w:rPr>
        <w:t xml:space="preserve"> </w:t>
      </w:r>
      <w:r w:rsidR="00AF382D" w:rsidRPr="00DD0426">
        <w:rPr>
          <w:rFonts w:ascii="Montserrat" w:eastAsia="Times New Roman" w:hAnsi="Montserrat" w:cs="Open Sans"/>
          <w:sz w:val="18"/>
          <w:szCs w:val="18"/>
        </w:rPr>
        <w:t xml:space="preserve">recommend an emergency fund </w:t>
      </w:r>
      <w:r w:rsidR="00D03E30">
        <w:rPr>
          <w:rFonts w:ascii="Montserrat" w:eastAsia="Times New Roman" w:hAnsi="Montserrat" w:cs="Open Sans"/>
          <w:sz w:val="18"/>
          <w:szCs w:val="18"/>
        </w:rPr>
        <w:t>that is</w:t>
      </w:r>
      <w:r w:rsidR="00AF382D" w:rsidRPr="00DD0426">
        <w:rPr>
          <w:rFonts w:ascii="Montserrat" w:eastAsia="Times New Roman" w:hAnsi="Montserrat" w:cs="Open Sans"/>
          <w:sz w:val="18"/>
          <w:szCs w:val="18"/>
        </w:rPr>
        <w:t xml:space="preserve"> not easy to get to – but easy to add to. </w:t>
      </w:r>
      <w:r w:rsidR="00471137" w:rsidRPr="00DD0426">
        <w:rPr>
          <w:rFonts w:ascii="Montserrat" w:eastAsia="Times New Roman" w:hAnsi="Montserrat" w:cs="Open Sans"/>
          <w:sz w:val="18"/>
          <w:szCs w:val="18"/>
        </w:rPr>
        <w:t xml:space="preserve"> </w:t>
      </w:r>
    </w:p>
    <w:p w14:paraId="7FA139B9" w14:textId="77777777" w:rsidR="00AF382D" w:rsidRPr="00DD0426" w:rsidRDefault="00AF382D" w:rsidP="00AF382D">
      <w:pPr>
        <w:textAlignment w:val="baseline"/>
        <w:rPr>
          <w:rFonts w:ascii="Montserrat" w:eastAsia="Times New Roman" w:hAnsi="Montserrat" w:cs="Open Sans"/>
          <w:sz w:val="18"/>
          <w:szCs w:val="18"/>
        </w:rPr>
      </w:pPr>
      <w:r w:rsidRPr="00DD0426">
        <w:rPr>
          <w:rFonts w:ascii="Montserrat" w:eastAsia="Times New Roman" w:hAnsi="Montserrat" w:cs="Open Sans"/>
          <w:sz w:val="18"/>
          <w:szCs w:val="18"/>
        </w:rPr>
        <w:t> </w:t>
      </w:r>
    </w:p>
    <w:p w14:paraId="6745168A" w14:textId="65B8145B" w:rsidR="00DD0426" w:rsidRDefault="00D804BC" w:rsidP="00AF382D">
      <w:pPr>
        <w:textAlignment w:val="baseline"/>
        <w:rPr>
          <w:rFonts w:ascii="Montserrat" w:eastAsia="Times New Roman" w:hAnsi="Montserrat" w:cs="Open Sans"/>
          <w:b/>
          <w:bCs/>
          <w:sz w:val="18"/>
          <w:szCs w:val="18"/>
        </w:rPr>
      </w:pPr>
      <w:r>
        <w:rPr>
          <w:rFonts w:ascii="Montserrat" w:eastAsia="Times New Roman" w:hAnsi="Montserrat" w:cs="Open Sans"/>
          <w:b/>
          <w:bCs/>
          <w:sz w:val="18"/>
          <w:szCs w:val="18"/>
        </w:rPr>
        <w:t>Why have an emergency fund?</w:t>
      </w:r>
    </w:p>
    <w:p w14:paraId="73D4B15F" w14:textId="77777777" w:rsidR="00DD0426" w:rsidRDefault="00DD0426" w:rsidP="00AF382D">
      <w:pPr>
        <w:textAlignment w:val="baseline"/>
        <w:rPr>
          <w:rFonts w:ascii="Montserrat" w:eastAsia="Times New Roman" w:hAnsi="Montserrat" w:cs="Open Sans"/>
          <w:b/>
          <w:bCs/>
          <w:sz w:val="18"/>
          <w:szCs w:val="18"/>
        </w:rPr>
      </w:pPr>
    </w:p>
    <w:p w14:paraId="789A1029" w14:textId="1A93209E" w:rsidR="00D804BC" w:rsidRDefault="00AF382D" w:rsidP="00AF382D">
      <w:pPr>
        <w:textAlignment w:val="baseline"/>
        <w:rPr>
          <w:rFonts w:ascii="Montserrat" w:eastAsia="Times New Roman" w:hAnsi="Montserrat" w:cs="Open Sans"/>
          <w:sz w:val="18"/>
          <w:szCs w:val="18"/>
        </w:rPr>
      </w:pPr>
      <w:r w:rsidRPr="00AF382D">
        <w:rPr>
          <w:rFonts w:ascii="Montserrat" w:eastAsia="Times New Roman" w:hAnsi="Montserrat" w:cs="Open Sans"/>
          <w:sz w:val="18"/>
          <w:szCs w:val="18"/>
        </w:rPr>
        <w:t xml:space="preserve">An emergency fund is money set aside for unexpected events like a job loss, medical expenses, unexpected travel </w:t>
      </w:r>
      <w:r w:rsidR="004D33AC">
        <w:rPr>
          <w:rFonts w:ascii="Montserrat" w:eastAsia="Times New Roman" w:hAnsi="Montserrat" w:cs="Open Sans"/>
          <w:sz w:val="18"/>
          <w:szCs w:val="18"/>
        </w:rPr>
        <w:t>or</w:t>
      </w:r>
      <w:r w:rsidR="004D33AC" w:rsidRPr="00AF382D">
        <w:rPr>
          <w:rFonts w:ascii="Montserrat" w:eastAsia="Times New Roman" w:hAnsi="Montserrat" w:cs="Open Sans"/>
          <w:sz w:val="18"/>
          <w:szCs w:val="18"/>
        </w:rPr>
        <w:t xml:space="preserve"> </w:t>
      </w:r>
      <w:r w:rsidRPr="00AF382D">
        <w:rPr>
          <w:rFonts w:ascii="Montserrat" w:eastAsia="Times New Roman" w:hAnsi="Montserrat" w:cs="Open Sans"/>
          <w:sz w:val="18"/>
          <w:szCs w:val="18"/>
        </w:rPr>
        <w:t>home</w:t>
      </w:r>
      <w:r w:rsidR="004D33AC">
        <w:rPr>
          <w:rFonts w:ascii="Montserrat" w:eastAsia="Times New Roman" w:hAnsi="Montserrat" w:cs="Open Sans"/>
          <w:sz w:val="18"/>
          <w:szCs w:val="18"/>
        </w:rPr>
        <w:t>/</w:t>
      </w:r>
      <w:r w:rsidRPr="00AF382D">
        <w:rPr>
          <w:rFonts w:ascii="Montserrat" w:eastAsia="Times New Roman" w:hAnsi="Montserrat" w:cs="Open Sans"/>
          <w:sz w:val="18"/>
          <w:szCs w:val="18"/>
        </w:rPr>
        <w:t>car repairs. Having this</w:t>
      </w:r>
      <w:r w:rsidR="00D804BC">
        <w:rPr>
          <w:rFonts w:ascii="Montserrat" w:eastAsia="Times New Roman" w:hAnsi="Montserrat" w:cs="Open Sans"/>
          <w:sz w:val="18"/>
          <w:szCs w:val="18"/>
        </w:rPr>
        <w:t xml:space="preserve"> </w:t>
      </w:r>
      <w:r w:rsidR="00CF4E9D">
        <w:rPr>
          <w:rFonts w:ascii="Montserrat" w:eastAsia="Times New Roman" w:hAnsi="Montserrat" w:cs="Open Sans"/>
          <w:sz w:val="18"/>
          <w:szCs w:val="18"/>
        </w:rPr>
        <w:t xml:space="preserve">fund </w:t>
      </w:r>
      <w:r w:rsidR="00D804BC">
        <w:rPr>
          <w:rFonts w:ascii="Montserrat" w:eastAsia="Times New Roman" w:hAnsi="Montserrat" w:cs="Open Sans"/>
          <w:sz w:val="18"/>
          <w:szCs w:val="18"/>
        </w:rPr>
        <w:t>help</w:t>
      </w:r>
      <w:r w:rsidR="00CF4E9D">
        <w:rPr>
          <w:rFonts w:ascii="Montserrat" w:eastAsia="Times New Roman" w:hAnsi="Montserrat" w:cs="Open Sans"/>
          <w:sz w:val="18"/>
          <w:szCs w:val="18"/>
        </w:rPr>
        <w:t>s to</w:t>
      </w:r>
      <w:r w:rsidR="00D804BC">
        <w:rPr>
          <w:rFonts w:ascii="Montserrat" w:eastAsia="Times New Roman" w:hAnsi="Montserrat" w:cs="Open Sans"/>
          <w:sz w:val="18"/>
          <w:szCs w:val="18"/>
        </w:rPr>
        <w:t xml:space="preserve"> protect you from debt and the stress associated with </w:t>
      </w:r>
      <w:r w:rsidR="00CF4E9D">
        <w:rPr>
          <w:rFonts w:ascii="Montserrat" w:eastAsia="Times New Roman" w:hAnsi="Montserrat" w:cs="Open Sans"/>
          <w:sz w:val="18"/>
          <w:szCs w:val="18"/>
        </w:rPr>
        <w:t>this</w:t>
      </w:r>
      <w:r w:rsidR="00D804BC">
        <w:rPr>
          <w:rFonts w:ascii="Montserrat" w:eastAsia="Times New Roman" w:hAnsi="Montserrat" w:cs="Open Sans"/>
          <w:sz w:val="18"/>
          <w:szCs w:val="18"/>
        </w:rPr>
        <w:t>.</w:t>
      </w:r>
    </w:p>
    <w:p w14:paraId="474DAC5F" w14:textId="77777777" w:rsidR="00AF382D" w:rsidRDefault="00AF382D" w:rsidP="00AF382D">
      <w:pPr>
        <w:textAlignment w:val="baseline"/>
        <w:rPr>
          <w:rFonts w:ascii="Montserrat" w:eastAsia="Times New Roman" w:hAnsi="Montserrat" w:cs="Open Sans"/>
          <w:sz w:val="18"/>
          <w:szCs w:val="18"/>
        </w:rPr>
      </w:pPr>
      <w:r w:rsidRPr="00AF382D">
        <w:rPr>
          <w:rFonts w:ascii="Montserrat" w:eastAsia="Times New Roman" w:hAnsi="Montserrat" w:cs="Open Sans"/>
          <w:sz w:val="18"/>
          <w:szCs w:val="18"/>
        </w:rPr>
        <w:t> </w:t>
      </w:r>
    </w:p>
    <w:p w14:paraId="3052475A" w14:textId="36D238EF" w:rsidR="00D804BC" w:rsidRDefault="00D804BC" w:rsidP="00D804BC">
      <w:pPr>
        <w:textAlignment w:val="baseline"/>
        <w:rPr>
          <w:rFonts w:ascii="Montserrat" w:eastAsia="Times New Roman" w:hAnsi="Montserrat" w:cs="Open Sans"/>
          <w:b/>
          <w:bCs/>
          <w:sz w:val="18"/>
          <w:szCs w:val="18"/>
        </w:rPr>
      </w:pPr>
      <w:r>
        <w:rPr>
          <w:rFonts w:ascii="Montserrat" w:eastAsia="Times New Roman" w:hAnsi="Montserrat" w:cs="Open Sans"/>
          <w:b/>
          <w:bCs/>
          <w:sz w:val="18"/>
          <w:szCs w:val="18"/>
        </w:rPr>
        <w:t>A</w:t>
      </w:r>
      <w:r w:rsidRPr="00DD0426">
        <w:rPr>
          <w:rFonts w:ascii="Montserrat" w:eastAsia="Times New Roman" w:hAnsi="Montserrat" w:cs="Open Sans"/>
          <w:b/>
          <w:bCs/>
          <w:sz w:val="18"/>
          <w:szCs w:val="18"/>
        </w:rPr>
        <w:t>nd</w:t>
      </w:r>
      <w:r w:rsidR="00CF4E9D">
        <w:rPr>
          <w:rFonts w:ascii="Montserrat" w:eastAsia="Times New Roman" w:hAnsi="Montserrat" w:cs="Open Sans"/>
          <w:b/>
          <w:bCs/>
          <w:sz w:val="18"/>
          <w:szCs w:val="18"/>
        </w:rPr>
        <w:t xml:space="preserve"> the big question</w:t>
      </w:r>
      <w:r>
        <w:rPr>
          <w:rFonts w:ascii="Montserrat" w:eastAsia="Times New Roman" w:hAnsi="Montserrat" w:cs="Open Sans"/>
          <w:b/>
          <w:bCs/>
          <w:sz w:val="18"/>
          <w:szCs w:val="18"/>
        </w:rPr>
        <w:t>,</w:t>
      </w:r>
      <w:r w:rsidRPr="00DD0426">
        <w:rPr>
          <w:rFonts w:ascii="Montserrat" w:eastAsia="Times New Roman" w:hAnsi="Montserrat" w:cs="Open Sans"/>
          <w:b/>
          <w:bCs/>
          <w:sz w:val="18"/>
          <w:szCs w:val="18"/>
        </w:rPr>
        <w:t xml:space="preserve"> how much should you save?</w:t>
      </w:r>
    </w:p>
    <w:p w14:paraId="11EDE2E4" w14:textId="77777777" w:rsidR="00DD0426" w:rsidRPr="00DD0426" w:rsidRDefault="00DD0426" w:rsidP="00AF382D">
      <w:pPr>
        <w:textAlignment w:val="baseline"/>
        <w:rPr>
          <w:rFonts w:ascii="Montserrat" w:eastAsia="Times New Roman" w:hAnsi="Montserrat" w:cs="Open Sans"/>
          <w:b/>
          <w:bCs/>
          <w:sz w:val="18"/>
          <w:szCs w:val="18"/>
        </w:rPr>
      </w:pPr>
    </w:p>
    <w:p w14:paraId="2318E241" w14:textId="1603727B" w:rsidR="00AF382D" w:rsidRPr="00AF382D" w:rsidRDefault="00CF4E9D" w:rsidP="00AF382D">
      <w:pPr>
        <w:textAlignment w:val="baseline"/>
        <w:rPr>
          <w:rFonts w:ascii="Montserrat" w:eastAsia="Times New Roman" w:hAnsi="Montserrat" w:cs="Open Sans"/>
          <w:sz w:val="18"/>
          <w:szCs w:val="18"/>
        </w:rPr>
      </w:pPr>
      <w:r>
        <w:rPr>
          <w:rFonts w:ascii="Montserrat" w:eastAsia="Times New Roman" w:hAnsi="Montserrat" w:cs="Open Sans"/>
          <w:sz w:val="18"/>
          <w:szCs w:val="18"/>
        </w:rPr>
        <w:t>We</w:t>
      </w:r>
      <w:r w:rsidRPr="00AF382D">
        <w:rPr>
          <w:rFonts w:ascii="Montserrat" w:eastAsia="Times New Roman" w:hAnsi="Montserrat" w:cs="Open Sans"/>
          <w:sz w:val="18"/>
          <w:szCs w:val="18"/>
        </w:rPr>
        <w:t xml:space="preserve"> </w:t>
      </w:r>
      <w:r w:rsidR="00AF382D" w:rsidRPr="00AF382D">
        <w:rPr>
          <w:rFonts w:ascii="Montserrat" w:eastAsia="Times New Roman" w:hAnsi="Montserrat" w:cs="Open Sans"/>
          <w:sz w:val="18"/>
          <w:szCs w:val="18"/>
        </w:rPr>
        <w:t xml:space="preserve">suggest setting a goal of saving 6 to 12 months of monthly expenses in case of emergencies. </w:t>
      </w:r>
      <w:r>
        <w:rPr>
          <w:rFonts w:ascii="Montserrat" w:eastAsia="Times New Roman" w:hAnsi="Montserrat" w:cs="Open Sans"/>
          <w:sz w:val="18"/>
          <w:szCs w:val="18"/>
        </w:rPr>
        <w:t xml:space="preserve">But: start small. You don’t need to save it all at once so see what works for you and your budget. </w:t>
      </w:r>
      <w:r w:rsidR="00AF382D" w:rsidRPr="00AF382D">
        <w:rPr>
          <w:rFonts w:ascii="Montserrat" w:eastAsia="Times New Roman" w:hAnsi="Montserrat" w:cs="Open Sans"/>
          <w:sz w:val="18"/>
          <w:szCs w:val="18"/>
        </w:rPr>
        <w:t xml:space="preserve">Chat to </w:t>
      </w:r>
      <w:r>
        <w:rPr>
          <w:rFonts w:ascii="Montserrat" w:eastAsia="Times New Roman" w:hAnsi="Montserrat" w:cs="Open Sans"/>
          <w:sz w:val="18"/>
          <w:szCs w:val="18"/>
        </w:rPr>
        <w:t>a financial expert</w:t>
      </w:r>
      <w:r w:rsidR="00AF382D" w:rsidRPr="00AF382D">
        <w:rPr>
          <w:rFonts w:ascii="Montserrat" w:eastAsia="Times New Roman" w:hAnsi="Montserrat" w:cs="Open Sans"/>
          <w:sz w:val="18"/>
          <w:szCs w:val="18"/>
        </w:rPr>
        <w:t xml:space="preserve"> for </w:t>
      </w:r>
      <w:r>
        <w:rPr>
          <w:rFonts w:ascii="Montserrat" w:eastAsia="Times New Roman" w:hAnsi="Montserrat" w:cs="Open Sans"/>
          <w:sz w:val="18"/>
          <w:szCs w:val="18"/>
        </w:rPr>
        <w:t>personalised</w:t>
      </w:r>
      <w:r w:rsidR="00AF382D" w:rsidRPr="00AF382D">
        <w:rPr>
          <w:rFonts w:ascii="Montserrat" w:eastAsia="Times New Roman" w:hAnsi="Montserrat" w:cs="Open Sans"/>
          <w:sz w:val="18"/>
          <w:szCs w:val="18"/>
        </w:rPr>
        <w:t xml:space="preserve"> tips </w:t>
      </w:r>
      <w:r>
        <w:rPr>
          <w:rFonts w:ascii="Montserrat" w:eastAsia="Times New Roman" w:hAnsi="Montserrat" w:cs="Open Sans"/>
          <w:sz w:val="18"/>
          <w:szCs w:val="18"/>
        </w:rPr>
        <w:t>to help you get started.</w:t>
      </w:r>
    </w:p>
    <w:p w14:paraId="0CACA2D8" w14:textId="77777777" w:rsidR="00AF382D" w:rsidRPr="009276C8" w:rsidRDefault="00AF382D" w:rsidP="00AF382D">
      <w:pPr>
        <w:textAlignment w:val="baseline"/>
        <w:rPr>
          <w:rFonts w:ascii="Montserrat" w:eastAsia="Times New Roman" w:hAnsi="Montserrat" w:cs="Open Sans"/>
          <w:sz w:val="18"/>
          <w:szCs w:val="18"/>
        </w:rPr>
      </w:pPr>
    </w:p>
    <w:p w14:paraId="1E7091C9" w14:textId="1D4B881E" w:rsidR="00341DAC" w:rsidRPr="009276C8" w:rsidRDefault="00535F78" w:rsidP="00AF382D">
      <w:pPr>
        <w:contextualSpacing/>
        <w:rPr>
          <w:rFonts w:ascii="Montserrat" w:hAnsi="Montserrat"/>
          <w:sz w:val="18"/>
          <w:szCs w:val="18"/>
        </w:rPr>
      </w:pPr>
      <w:r>
        <w:rPr>
          <w:rFonts w:ascii="Montserrat" w:eastAsia="Times New Roman" w:hAnsi="Montserrat" w:cs="Open Sans"/>
          <w:sz w:val="18"/>
          <w:szCs w:val="18"/>
        </w:rPr>
        <w:t>And r</w:t>
      </w:r>
      <w:r w:rsidR="00AF382D" w:rsidRPr="009276C8">
        <w:rPr>
          <w:rFonts w:ascii="Montserrat" w:eastAsia="Times New Roman" w:hAnsi="Montserrat" w:cs="Open Sans"/>
          <w:sz w:val="18"/>
          <w:szCs w:val="18"/>
        </w:rPr>
        <w:t>emember: good health means good financial health, too</w:t>
      </w:r>
      <w:r w:rsidR="009276C8" w:rsidRPr="009276C8">
        <w:rPr>
          <w:rFonts w:ascii="Montserrat" w:eastAsia="Times New Roman" w:hAnsi="Montserrat" w:cs="Open Sans"/>
          <w:sz w:val="18"/>
          <w:szCs w:val="18"/>
        </w:rPr>
        <w:t>.</w:t>
      </w:r>
    </w:p>
    <w:sectPr w:rsidR="00341DAC" w:rsidRPr="009276C8" w:rsidSect="00FF29A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2239D" w14:textId="77777777" w:rsidR="00CC3255" w:rsidRDefault="00CC3255" w:rsidP="008B593B">
      <w:r>
        <w:separator/>
      </w:r>
    </w:p>
  </w:endnote>
  <w:endnote w:type="continuationSeparator" w:id="0">
    <w:p w14:paraId="3CF0D7F8" w14:textId="77777777" w:rsidR="00CC3255" w:rsidRDefault="00CC3255" w:rsidP="008B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74B95" w14:textId="77777777" w:rsidR="00CC3255" w:rsidRDefault="00CC3255" w:rsidP="008B593B">
      <w:r>
        <w:separator/>
      </w:r>
    </w:p>
  </w:footnote>
  <w:footnote w:type="continuationSeparator" w:id="0">
    <w:p w14:paraId="27821AA1" w14:textId="77777777" w:rsidR="00CC3255" w:rsidRDefault="00CC3255" w:rsidP="008B5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D7E49"/>
    <w:multiLevelType w:val="multilevel"/>
    <w:tmpl w:val="1B8A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92B29"/>
    <w:multiLevelType w:val="multilevel"/>
    <w:tmpl w:val="F2A4F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6C7A42"/>
    <w:multiLevelType w:val="hybridMultilevel"/>
    <w:tmpl w:val="AC12D91C"/>
    <w:lvl w:ilvl="0" w:tplc="3438D9A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E557DF"/>
    <w:multiLevelType w:val="hybridMultilevel"/>
    <w:tmpl w:val="A5A89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0668B"/>
    <w:multiLevelType w:val="hybridMultilevel"/>
    <w:tmpl w:val="9B162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32D3C"/>
    <w:multiLevelType w:val="hybridMultilevel"/>
    <w:tmpl w:val="1EDEA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31AB6"/>
    <w:multiLevelType w:val="hybridMultilevel"/>
    <w:tmpl w:val="BE648882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497762">
    <w:abstractNumId w:val="0"/>
  </w:num>
  <w:num w:numId="2" w16cid:durableId="1300842773">
    <w:abstractNumId w:val="1"/>
  </w:num>
  <w:num w:numId="3" w16cid:durableId="465245706">
    <w:abstractNumId w:val="4"/>
  </w:num>
  <w:num w:numId="4" w16cid:durableId="829911026">
    <w:abstractNumId w:val="6"/>
  </w:num>
  <w:num w:numId="5" w16cid:durableId="1492327133">
    <w:abstractNumId w:val="3"/>
  </w:num>
  <w:num w:numId="6" w16cid:durableId="899485642">
    <w:abstractNumId w:val="5"/>
  </w:num>
  <w:num w:numId="7" w16cid:durableId="1351491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D6"/>
    <w:rsid w:val="000028AB"/>
    <w:rsid w:val="0002553B"/>
    <w:rsid w:val="00040B23"/>
    <w:rsid w:val="00041449"/>
    <w:rsid w:val="00043633"/>
    <w:rsid w:val="0007450C"/>
    <w:rsid w:val="000837C6"/>
    <w:rsid w:val="000921FC"/>
    <w:rsid w:val="00097050"/>
    <w:rsid w:val="000C6797"/>
    <w:rsid w:val="000D3704"/>
    <w:rsid w:val="00110A31"/>
    <w:rsid w:val="00110A66"/>
    <w:rsid w:val="00114D28"/>
    <w:rsid w:val="00165211"/>
    <w:rsid w:val="00177F15"/>
    <w:rsid w:val="0018131C"/>
    <w:rsid w:val="00191B09"/>
    <w:rsid w:val="001A54CD"/>
    <w:rsid w:val="001B6EC1"/>
    <w:rsid w:val="002565FB"/>
    <w:rsid w:val="002737FD"/>
    <w:rsid w:val="00280DBF"/>
    <w:rsid w:val="002F468B"/>
    <w:rsid w:val="00310AF3"/>
    <w:rsid w:val="003146F1"/>
    <w:rsid w:val="00341DAC"/>
    <w:rsid w:val="003A7F5C"/>
    <w:rsid w:val="003C1E91"/>
    <w:rsid w:val="003C4B19"/>
    <w:rsid w:val="003F1CC5"/>
    <w:rsid w:val="00415019"/>
    <w:rsid w:val="0044524F"/>
    <w:rsid w:val="004522AA"/>
    <w:rsid w:val="00452FFA"/>
    <w:rsid w:val="00463843"/>
    <w:rsid w:val="00471137"/>
    <w:rsid w:val="00493243"/>
    <w:rsid w:val="004B2F3C"/>
    <w:rsid w:val="004C663C"/>
    <w:rsid w:val="004D33AC"/>
    <w:rsid w:val="004D7021"/>
    <w:rsid w:val="004E0565"/>
    <w:rsid w:val="004E100B"/>
    <w:rsid w:val="004F3859"/>
    <w:rsid w:val="0050191A"/>
    <w:rsid w:val="005108E9"/>
    <w:rsid w:val="00535F78"/>
    <w:rsid w:val="00552D04"/>
    <w:rsid w:val="005620BB"/>
    <w:rsid w:val="005637D0"/>
    <w:rsid w:val="005809E8"/>
    <w:rsid w:val="005C7712"/>
    <w:rsid w:val="006027FC"/>
    <w:rsid w:val="00616877"/>
    <w:rsid w:val="00620DC5"/>
    <w:rsid w:val="00633F67"/>
    <w:rsid w:val="0065617B"/>
    <w:rsid w:val="0066754D"/>
    <w:rsid w:val="00672281"/>
    <w:rsid w:val="006953CE"/>
    <w:rsid w:val="00696531"/>
    <w:rsid w:val="00697931"/>
    <w:rsid w:val="006A0098"/>
    <w:rsid w:val="006E7053"/>
    <w:rsid w:val="00704DA9"/>
    <w:rsid w:val="007245E5"/>
    <w:rsid w:val="00740CCE"/>
    <w:rsid w:val="0077339C"/>
    <w:rsid w:val="00776BBC"/>
    <w:rsid w:val="00780CDA"/>
    <w:rsid w:val="007A3A43"/>
    <w:rsid w:val="007A4CD3"/>
    <w:rsid w:val="007F66D2"/>
    <w:rsid w:val="0080263F"/>
    <w:rsid w:val="00850E14"/>
    <w:rsid w:val="00862D67"/>
    <w:rsid w:val="00865824"/>
    <w:rsid w:val="008B0614"/>
    <w:rsid w:val="008B593B"/>
    <w:rsid w:val="00920019"/>
    <w:rsid w:val="00924F1F"/>
    <w:rsid w:val="009276C8"/>
    <w:rsid w:val="00940182"/>
    <w:rsid w:val="00972F90"/>
    <w:rsid w:val="009A7218"/>
    <w:rsid w:val="009B75E6"/>
    <w:rsid w:val="009C0167"/>
    <w:rsid w:val="009C2EEE"/>
    <w:rsid w:val="00A03559"/>
    <w:rsid w:val="00A13739"/>
    <w:rsid w:val="00A467EF"/>
    <w:rsid w:val="00AB0D42"/>
    <w:rsid w:val="00AB1DD6"/>
    <w:rsid w:val="00AC2225"/>
    <w:rsid w:val="00AE2EF2"/>
    <w:rsid w:val="00AF382D"/>
    <w:rsid w:val="00AF758F"/>
    <w:rsid w:val="00B02213"/>
    <w:rsid w:val="00BA566C"/>
    <w:rsid w:val="00BF52CE"/>
    <w:rsid w:val="00C02ADE"/>
    <w:rsid w:val="00C110A0"/>
    <w:rsid w:val="00C2741B"/>
    <w:rsid w:val="00C326BB"/>
    <w:rsid w:val="00C51F5A"/>
    <w:rsid w:val="00C72B95"/>
    <w:rsid w:val="00C75559"/>
    <w:rsid w:val="00CA3CA7"/>
    <w:rsid w:val="00CC3255"/>
    <w:rsid w:val="00CD7C9C"/>
    <w:rsid w:val="00CF22B3"/>
    <w:rsid w:val="00CF302F"/>
    <w:rsid w:val="00CF4D39"/>
    <w:rsid w:val="00CF4E9D"/>
    <w:rsid w:val="00CF7393"/>
    <w:rsid w:val="00D03E30"/>
    <w:rsid w:val="00D10AAE"/>
    <w:rsid w:val="00D21D4C"/>
    <w:rsid w:val="00D2313D"/>
    <w:rsid w:val="00D330F6"/>
    <w:rsid w:val="00D47E73"/>
    <w:rsid w:val="00D5352F"/>
    <w:rsid w:val="00D53FF2"/>
    <w:rsid w:val="00D62728"/>
    <w:rsid w:val="00D6553A"/>
    <w:rsid w:val="00D76A97"/>
    <w:rsid w:val="00D804BC"/>
    <w:rsid w:val="00DA2AB1"/>
    <w:rsid w:val="00DC6FC9"/>
    <w:rsid w:val="00DD0426"/>
    <w:rsid w:val="00DE40C5"/>
    <w:rsid w:val="00E027DA"/>
    <w:rsid w:val="00E13FD4"/>
    <w:rsid w:val="00E32491"/>
    <w:rsid w:val="00E530D2"/>
    <w:rsid w:val="00E61990"/>
    <w:rsid w:val="00E732F6"/>
    <w:rsid w:val="00EE4481"/>
    <w:rsid w:val="00EF629E"/>
    <w:rsid w:val="00F51C51"/>
    <w:rsid w:val="00F57B3C"/>
    <w:rsid w:val="00F57CA3"/>
    <w:rsid w:val="00F656C9"/>
    <w:rsid w:val="00F70862"/>
    <w:rsid w:val="00FA52D2"/>
    <w:rsid w:val="00FB1D14"/>
    <w:rsid w:val="00FB6D2C"/>
    <w:rsid w:val="00FC7A78"/>
    <w:rsid w:val="00FE327E"/>
    <w:rsid w:val="00FE5CCF"/>
    <w:rsid w:val="00F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A269"/>
  <w15:chartTrackingRefBased/>
  <w15:docId w15:val="{7CBC10C8-825E-E646-91EC-9EE5F8B5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191B0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ZA"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B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B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191B0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ZA"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191B09"/>
  </w:style>
  <w:style w:type="character" w:customStyle="1" w:styleId="Heading2Char">
    <w:name w:val="Heading 2 Char"/>
    <w:basedOn w:val="DefaultParagraphFont"/>
    <w:link w:val="Heading2"/>
    <w:uiPriority w:val="9"/>
    <w:semiHidden/>
    <w:rsid w:val="00191B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191B09"/>
    <w:rPr>
      <w:b/>
      <w:bCs/>
    </w:rPr>
  </w:style>
  <w:style w:type="character" w:styleId="Hyperlink">
    <w:name w:val="Hyperlink"/>
    <w:basedOn w:val="DefaultParagraphFont"/>
    <w:uiPriority w:val="99"/>
    <w:unhideWhenUsed/>
    <w:rsid w:val="00191B09"/>
    <w:rPr>
      <w:color w:val="0000FF"/>
      <w:u w:val="single"/>
    </w:rPr>
  </w:style>
  <w:style w:type="character" w:customStyle="1" w:styleId="cskcde">
    <w:name w:val="cskcde"/>
    <w:basedOn w:val="DefaultParagraphFont"/>
    <w:rsid w:val="00191B09"/>
  </w:style>
  <w:style w:type="character" w:customStyle="1" w:styleId="hgkelc">
    <w:name w:val="hgkelc"/>
    <w:basedOn w:val="DefaultParagraphFont"/>
    <w:rsid w:val="00191B09"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8B593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B59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593B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B593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E5C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4D39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F4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4D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4D3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D39"/>
    <w:rPr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A3A43"/>
    <w:rPr>
      <w:color w:val="954F72" w:themeColor="followedHyperlink"/>
      <w:u w:val="single"/>
    </w:rPr>
  </w:style>
  <w:style w:type="character" w:customStyle="1" w:styleId="ListParagraphChar">
    <w:name w:val="List Paragraph Char"/>
    <w:aliases w:val="Table heading Char"/>
    <w:basedOn w:val="DefaultParagraphFont"/>
    <w:link w:val="ListParagraph"/>
    <w:uiPriority w:val="34"/>
    <w:rsid w:val="00114D28"/>
    <w:rPr>
      <w:lang w:val="en-GB"/>
    </w:rPr>
  </w:style>
  <w:style w:type="table" w:styleId="TableGrid">
    <w:name w:val="Table Grid"/>
    <w:basedOn w:val="TableNormal"/>
    <w:uiPriority w:val="39"/>
    <w:rsid w:val="00114D28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30F6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18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7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2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1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8" ma:contentTypeDescription="Create a new document." ma:contentTypeScope="" ma:versionID="514a27ddb99de49b0272fc14a5a8a0c4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278d6ed21cbefc88b5a3b671080f47d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80613F-7E20-4096-B93A-E46F471601AA}"/>
</file>

<file path=customXml/itemProps2.xml><?xml version="1.0" encoding="utf-8"?>
<ds:datastoreItem xmlns:ds="http://schemas.openxmlformats.org/officeDocument/2006/customXml" ds:itemID="{C8ADB5C8-9D03-4D88-97DA-C849A8A2F5EC}"/>
</file>

<file path=customXml/itemProps3.xml><?xml version="1.0" encoding="utf-8"?>
<ds:datastoreItem xmlns:ds="http://schemas.openxmlformats.org/officeDocument/2006/customXml" ds:itemID="{38D45315-9147-4A5E-A87C-25F5A49CDA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Crymble</dc:creator>
  <cp:keywords/>
  <dc:description/>
  <cp:lastModifiedBy>Lindsay Hartmann</cp:lastModifiedBy>
  <cp:revision>4</cp:revision>
  <dcterms:created xsi:type="dcterms:W3CDTF">2024-06-18T07:22:00Z</dcterms:created>
  <dcterms:modified xsi:type="dcterms:W3CDTF">2024-06-18T07:23:00Z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