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814" w14:textId="58C63191" w:rsidR="006C2F60" w:rsidRPr="00734233" w:rsidRDefault="00177F65" w:rsidP="00734233">
      <w:pPr>
        <w:shd w:val="clear" w:color="auto" w:fill="FFFFFF"/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</w:pPr>
      <w:r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  <w:t xml:space="preserve">Preventing Type 2 diabetes </w:t>
      </w:r>
    </w:p>
    <w:p w14:paraId="7AF409A9" w14:textId="77777777" w:rsidR="00C76220" w:rsidRPr="00734233" w:rsidRDefault="00C76220" w:rsidP="00734233">
      <w:pPr>
        <w:shd w:val="clear" w:color="auto" w:fill="FFFFFF"/>
        <w:rPr>
          <w:rFonts w:ascii="Montserrat" w:eastAsia="Times New Roman" w:hAnsi="Montserrat" w:cs="Open Sans Light"/>
          <w:sz w:val="20"/>
          <w:szCs w:val="20"/>
          <w:lang w:val="en-US" w:eastAsia="en-GB"/>
        </w:rPr>
      </w:pPr>
    </w:p>
    <w:p w14:paraId="4D28633E" w14:textId="0C033106" w:rsidR="007E2848" w:rsidRPr="00734233" w:rsidRDefault="007E2848" w:rsidP="00734233">
      <w:pPr>
        <w:shd w:val="clear" w:color="auto" w:fill="FFFFFF"/>
        <w:rPr>
          <w:rFonts w:ascii="Montserrat" w:eastAsia="Times New Roman" w:hAnsi="Montserrat" w:cs="Open Sans Light"/>
          <w:sz w:val="20"/>
          <w:szCs w:val="20"/>
          <w:lang w:val="en-US" w:eastAsia="en-GB"/>
        </w:rPr>
      </w:pPr>
      <w:r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Have you </w:t>
      </w:r>
      <w:r w:rsidR="008C7058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or a loved one </w:t>
      </w:r>
      <w:r w:rsidR="003B3F0B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been diagnosed with </w:t>
      </w:r>
      <w:r w:rsidR="00177F65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Type 2 </w:t>
      </w:r>
      <w:r w:rsidR="003B3F0B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>diabetes</w:t>
      </w:r>
      <w:r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? </w:t>
      </w:r>
      <w:r w:rsidR="00C76220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>If so, we</w:t>
      </w:r>
      <w:r w:rsidR="00A32D8D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>’</w:t>
      </w:r>
      <w:r w:rsidR="00C76220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>ve got the answers and support you need</w:t>
      </w:r>
      <w:r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. </w:t>
      </w:r>
      <w:r w:rsidR="00C76220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>M</w:t>
      </w:r>
      <w:r w:rsidR="003B3F0B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ore than half a billion people </w:t>
      </w:r>
      <w:r w:rsidR="00C76220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>live</w:t>
      </w:r>
      <w:r w:rsidR="003B3F0B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 with diabetes worldwide</w:t>
      </w:r>
      <w:r w:rsidR="00734233">
        <w:rPr>
          <w:rStyle w:val="FootnoteReference"/>
          <w:rFonts w:ascii="Montserrat" w:eastAsia="Times New Roman" w:hAnsi="Montserrat" w:cs="Open Sans Light"/>
          <w:sz w:val="20"/>
          <w:szCs w:val="20"/>
          <w:lang w:val="en-US" w:eastAsia="en-GB"/>
        </w:rPr>
        <w:footnoteReference w:id="1"/>
      </w:r>
      <w:r w:rsidR="003B3F0B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 </w:t>
      </w:r>
      <w:r w:rsidR="00C76220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>a</w:t>
      </w:r>
      <w:r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nd, although it </w:t>
      </w:r>
      <w:r w:rsidR="003B3F0B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is </w:t>
      </w:r>
      <w:r w:rsidR="00C76220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>a serious condition</w:t>
      </w:r>
      <w:r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, it is </w:t>
      </w:r>
      <w:r w:rsidR="00C76220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also </w:t>
      </w:r>
      <w:r w:rsidR="00F335F6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a </w:t>
      </w:r>
      <w:r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>manageable</w:t>
      </w:r>
      <w:r w:rsidR="00F335F6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 </w:t>
      </w:r>
      <w:r w:rsidR="00C76220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>one</w:t>
      </w:r>
      <w:r w:rsidR="00F335F6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>.</w:t>
      </w:r>
    </w:p>
    <w:p w14:paraId="50C6ABC7" w14:textId="77777777" w:rsidR="007254F5" w:rsidRPr="00734233" w:rsidRDefault="007254F5" w:rsidP="00734233">
      <w:pPr>
        <w:rPr>
          <w:rFonts w:ascii="Montserrat" w:hAnsi="Montserrat" w:cs="Open Sans Light"/>
          <w:sz w:val="20"/>
          <w:szCs w:val="20"/>
        </w:rPr>
      </w:pPr>
    </w:p>
    <w:p w14:paraId="4F38535D" w14:textId="2B13224A" w:rsidR="00045A10" w:rsidRPr="00734233" w:rsidRDefault="007E2848" w:rsidP="00734233">
      <w:pPr>
        <w:shd w:val="clear" w:color="auto" w:fill="FFFFFF"/>
        <w:rPr>
          <w:rFonts w:ascii="Montserrat" w:eastAsia="Times New Roman" w:hAnsi="Montserrat" w:cs="Open Sans Light"/>
          <w:sz w:val="20"/>
          <w:szCs w:val="20"/>
          <w:lang w:val="en-US" w:eastAsia="en-GB"/>
        </w:rPr>
      </w:pPr>
      <w:r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Diabetes </w:t>
      </w:r>
      <w:r w:rsidR="003B3F0B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>is defined by the World Health Organi</w:t>
      </w:r>
      <w:r w:rsidR="008C7058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>z</w:t>
      </w:r>
      <w:r w:rsidR="003B3F0B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>ation as “a chronic disease that occurs either when the pancreas does not produc</w:t>
      </w:r>
      <w:r w:rsidR="00A71AB1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>e</w:t>
      </w:r>
      <w:r w:rsidR="003B3F0B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 enough insulin or when the body cannot effectively use the insulin it produces”. This can lead to hyperglycemia (high blood sugar levels) which, </w:t>
      </w:r>
      <w:r w:rsidR="008C7058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>if you don</w:t>
      </w:r>
      <w:r w:rsidR="00A32D8D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>’</w:t>
      </w:r>
      <w:r w:rsidR="008C7058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>t control</w:t>
      </w:r>
      <w:r w:rsidR="003B3F0B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>, can cause serious damage to</w:t>
      </w:r>
      <w:r w:rsidR="00111F07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 </w:t>
      </w:r>
      <w:r w:rsidR="00A71AB1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the </w:t>
      </w:r>
      <w:r w:rsidR="003B3F0B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organs and </w:t>
      </w:r>
      <w:r w:rsidR="009E3454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>functions</w:t>
      </w:r>
      <w:r w:rsidR="003B3F0B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 in </w:t>
      </w:r>
      <w:r w:rsidR="008C7058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>your</w:t>
      </w:r>
      <w:r w:rsidR="003B3F0B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 body.</w:t>
      </w:r>
    </w:p>
    <w:p w14:paraId="46220705" w14:textId="77777777" w:rsidR="004508CF" w:rsidRPr="00734233" w:rsidRDefault="004508CF" w:rsidP="00734233">
      <w:pPr>
        <w:shd w:val="clear" w:color="auto" w:fill="FFFFFF"/>
        <w:rPr>
          <w:rFonts w:ascii="Montserrat" w:eastAsia="Times New Roman" w:hAnsi="Montserrat" w:cs="Open Sans Light"/>
          <w:sz w:val="20"/>
          <w:szCs w:val="20"/>
          <w:lang w:val="en-US" w:eastAsia="en-GB"/>
        </w:rPr>
      </w:pPr>
    </w:p>
    <w:p w14:paraId="4A1E53E4" w14:textId="5A1D2B05" w:rsidR="007C3F54" w:rsidRPr="00734233" w:rsidRDefault="007C3F54" w:rsidP="007C3F54">
      <w:pPr>
        <w:shd w:val="clear" w:color="auto" w:fill="FFFFFF"/>
        <w:rPr>
          <w:rFonts w:ascii="Montserrat" w:eastAsia="Times New Roman" w:hAnsi="Montserrat" w:cs="Open Sans Light"/>
          <w:sz w:val="20"/>
          <w:szCs w:val="20"/>
          <w:lang w:val="en-US" w:eastAsia="en-GB"/>
        </w:rPr>
      </w:pPr>
      <w:r w:rsidRPr="007C3F54">
        <w:rPr>
          <w:rFonts w:ascii="Montserrat" w:eastAsia="Times New Roman" w:hAnsi="Montserrat" w:cs="Open Sans Light"/>
          <w:sz w:val="20"/>
          <w:szCs w:val="20"/>
          <w:lang w:val="en-US" w:eastAsia="en-GB"/>
        </w:rPr>
        <w:t>Type 2</w:t>
      </w:r>
      <w:r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 </w:t>
      </w:r>
      <w:r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diabetes, </w:t>
      </w:r>
      <w:r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>the more common type</w:t>
      </w:r>
      <w:r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, </w:t>
      </w:r>
      <w:r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>is an insulin resistance, where the body’s cells do not respond properly to insulin. Over time, the pancreas may also lose the ability to produce enough insulin</w:t>
      </w:r>
      <w:r>
        <w:rPr>
          <w:rStyle w:val="FootnoteReference"/>
          <w:rFonts w:ascii="Montserrat" w:eastAsia="Times New Roman" w:hAnsi="Montserrat" w:cs="Open Sans Light"/>
          <w:sz w:val="20"/>
          <w:szCs w:val="20"/>
          <w:lang w:val="en-US" w:eastAsia="en-GB"/>
        </w:rPr>
        <w:footnoteReference w:id="2"/>
      </w:r>
      <w:r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>. Type 2 diabetes is often linked to unhealthy lifestyle factors, like obesity.</w:t>
      </w:r>
    </w:p>
    <w:p w14:paraId="2DAEB6E6" w14:textId="77777777" w:rsidR="007C3F54" w:rsidRDefault="007C3F54" w:rsidP="00734233">
      <w:pPr>
        <w:shd w:val="clear" w:color="auto" w:fill="FFFFFF"/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</w:pPr>
    </w:p>
    <w:p w14:paraId="7AA54412" w14:textId="403468EB" w:rsidR="0041580C" w:rsidRPr="007C3F54" w:rsidRDefault="00F845F0" w:rsidP="00734233">
      <w:pPr>
        <w:shd w:val="clear" w:color="auto" w:fill="FFFFFF"/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</w:pPr>
      <w:r w:rsidRPr="00734233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 xml:space="preserve">Take </w:t>
      </w:r>
      <w:r w:rsidRPr="007C3F54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>back control</w:t>
      </w:r>
      <w:r w:rsidR="007C3F54" w:rsidRPr="007C3F54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 xml:space="preserve"> with </w:t>
      </w:r>
      <w:r w:rsidR="00C359A6" w:rsidRPr="007C3F54"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  <w:t>3</w:t>
      </w:r>
      <w:r w:rsidR="0041580C" w:rsidRPr="007C3F54"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  <w:t xml:space="preserve"> </w:t>
      </w:r>
      <w:r w:rsidR="001A7E9F" w:rsidRPr="007C3F54"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  <w:t xml:space="preserve">main </w:t>
      </w:r>
      <w:r w:rsidR="0041580C" w:rsidRPr="007C3F54"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  <w:t xml:space="preserve">pillars: exercise, </w:t>
      </w:r>
      <w:r w:rsidR="00F87D89" w:rsidRPr="007C3F54"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  <w:t xml:space="preserve">healthy </w:t>
      </w:r>
      <w:proofErr w:type="gramStart"/>
      <w:r w:rsidR="00F87D89" w:rsidRPr="007C3F54"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  <w:t>eating</w:t>
      </w:r>
      <w:proofErr w:type="gramEnd"/>
      <w:r w:rsidR="00F87D89" w:rsidRPr="007C3F54"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  <w:t xml:space="preserve"> </w:t>
      </w:r>
      <w:r w:rsidR="00F87D89"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  <w:t xml:space="preserve">and </w:t>
      </w:r>
      <w:r w:rsidR="0041580C" w:rsidRPr="007C3F54"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  <w:t>medication.</w:t>
      </w:r>
    </w:p>
    <w:p w14:paraId="2C1C9A9D" w14:textId="77777777" w:rsidR="00481310" w:rsidRPr="00734233" w:rsidRDefault="00481310" w:rsidP="00734233">
      <w:pPr>
        <w:shd w:val="clear" w:color="auto" w:fill="FFFFFF"/>
        <w:rPr>
          <w:rFonts w:ascii="Montserrat" w:eastAsia="Times New Roman" w:hAnsi="Montserrat" w:cs="Open Sans Light"/>
          <w:sz w:val="20"/>
          <w:szCs w:val="20"/>
          <w:lang w:val="en-US" w:eastAsia="en-GB"/>
        </w:rPr>
      </w:pPr>
    </w:p>
    <w:p w14:paraId="454B41FE" w14:textId="732F9904" w:rsidR="006177C4" w:rsidRPr="006177C4" w:rsidRDefault="0041580C" w:rsidP="006177C4">
      <w:pPr>
        <w:pStyle w:val="ListParagraph"/>
        <w:numPr>
          <w:ilvl w:val="0"/>
          <w:numId w:val="13"/>
        </w:numPr>
        <w:shd w:val="clear" w:color="auto" w:fill="FFFFFF"/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</w:pPr>
      <w:r w:rsidRPr="006177C4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>Exercise</w:t>
      </w:r>
    </w:p>
    <w:p w14:paraId="4FD3A1C1" w14:textId="6CC834CA" w:rsidR="0041580C" w:rsidRPr="006177C4" w:rsidRDefault="006177C4" w:rsidP="006177C4">
      <w:pPr>
        <w:shd w:val="clear" w:color="auto" w:fill="FFFFFF"/>
        <w:rPr>
          <w:rFonts w:ascii="Montserrat" w:eastAsia="Times New Roman" w:hAnsi="Montserrat" w:cs="Open Sans Light"/>
          <w:sz w:val="20"/>
          <w:szCs w:val="20"/>
          <w:lang w:val="en-US" w:eastAsia="en-GB"/>
        </w:rPr>
      </w:pPr>
      <w:r>
        <w:rPr>
          <w:rFonts w:ascii="Montserrat" w:eastAsia="Times New Roman" w:hAnsi="Montserrat" w:cs="Open Sans Light"/>
          <w:sz w:val="20"/>
          <w:szCs w:val="20"/>
          <w:lang w:val="en-US" w:eastAsia="en-GB"/>
        </w:rPr>
        <w:t>I</w:t>
      </w:r>
      <w:r w:rsidR="007C0301" w:rsidRPr="006177C4">
        <w:rPr>
          <w:rFonts w:ascii="Montserrat" w:eastAsia="Times New Roman" w:hAnsi="Montserrat" w:cs="Open Sans Light"/>
          <w:sz w:val="20"/>
          <w:szCs w:val="20"/>
          <w:lang w:val="en-US" w:eastAsia="en-GB"/>
        </w:rPr>
        <w:t>t</w:t>
      </w:r>
      <w:r w:rsidR="00A32D8D" w:rsidRPr="006177C4">
        <w:rPr>
          <w:rFonts w:ascii="Montserrat" w:eastAsia="Times New Roman" w:hAnsi="Montserrat" w:cs="Open Sans Light"/>
          <w:sz w:val="20"/>
          <w:szCs w:val="20"/>
          <w:lang w:val="en-US" w:eastAsia="en-GB"/>
        </w:rPr>
        <w:t>’</w:t>
      </w:r>
      <w:r w:rsidR="007C0301" w:rsidRPr="006177C4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s important </w:t>
      </w:r>
      <w:r w:rsidR="002F706D" w:rsidRPr="006177C4">
        <w:rPr>
          <w:rFonts w:ascii="Montserrat" w:eastAsia="Times New Roman" w:hAnsi="Montserrat" w:cs="Open Sans Light"/>
          <w:sz w:val="20"/>
          <w:szCs w:val="20"/>
          <w:lang w:val="en-US" w:eastAsia="en-GB"/>
        </w:rPr>
        <w:t>to</w:t>
      </w:r>
      <w:r w:rsidR="007C0301" w:rsidRPr="006177C4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 get</w:t>
      </w:r>
      <w:r w:rsidR="0041580C" w:rsidRPr="006177C4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 regular physical activity</w:t>
      </w:r>
      <w:r w:rsidR="00111F07" w:rsidRPr="006177C4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 </w:t>
      </w:r>
      <w:r w:rsidR="002F706D" w:rsidRPr="006177C4">
        <w:rPr>
          <w:rFonts w:ascii="Montserrat" w:eastAsia="Times New Roman" w:hAnsi="Montserrat" w:cs="Open Sans Light"/>
          <w:sz w:val="20"/>
          <w:szCs w:val="20"/>
          <w:lang w:val="en-US" w:eastAsia="en-GB"/>
        </w:rPr>
        <w:t>to</w:t>
      </w:r>
      <w:r w:rsidR="00111F07" w:rsidRPr="006177C4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 </w:t>
      </w:r>
      <w:r w:rsidR="0041580C" w:rsidRPr="006177C4">
        <w:rPr>
          <w:rFonts w:ascii="Montserrat" w:eastAsia="Times New Roman" w:hAnsi="Montserrat" w:cs="Open Sans Light"/>
          <w:sz w:val="20"/>
          <w:szCs w:val="20"/>
          <w:lang w:val="en-US" w:eastAsia="en-GB"/>
        </w:rPr>
        <w:t>help improve insulin sensitivity and</w:t>
      </w:r>
      <w:r w:rsidR="00111F07" w:rsidRPr="006177C4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 </w:t>
      </w:r>
      <w:r w:rsidR="0041580C" w:rsidRPr="006177C4">
        <w:rPr>
          <w:rFonts w:ascii="Montserrat" w:eastAsia="Times New Roman" w:hAnsi="Montserrat" w:cs="Open Sans Light"/>
          <w:sz w:val="20"/>
          <w:szCs w:val="20"/>
          <w:lang w:val="en-US" w:eastAsia="en-GB"/>
        </w:rPr>
        <w:t>lower blood sugar levels.</w:t>
      </w:r>
      <w:r w:rsidR="00DC74EF" w:rsidRPr="006177C4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 We recommend at least 150 minutes of </w:t>
      </w:r>
      <w:proofErr w:type="gramStart"/>
      <w:r w:rsidR="00DC74EF" w:rsidRPr="006177C4">
        <w:rPr>
          <w:rFonts w:ascii="Montserrat" w:eastAsia="Times New Roman" w:hAnsi="Montserrat" w:cs="Open Sans Light"/>
          <w:sz w:val="20"/>
          <w:szCs w:val="20"/>
          <w:lang w:val="en-US" w:eastAsia="en-GB"/>
        </w:rPr>
        <w:t>moderate-intensity</w:t>
      </w:r>
      <w:proofErr w:type="gramEnd"/>
      <w:r w:rsidR="00DC74EF" w:rsidRPr="006177C4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 exercise </w:t>
      </w:r>
      <w:r w:rsidR="00502545" w:rsidRPr="006177C4">
        <w:rPr>
          <w:rFonts w:ascii="Montserrat" w:eastAsia="Times New Roman" w:hAnsi="Montserrat" w:cs="Open Sans Light"/>
          <w:sz w:val="20"/>
          <w:szCs w:val="20"/>
          <w:lang w:val="en-US" w:eastAsia="en-GB"/>
        </w:rPr>
        <w:t>every</w:t>
      </w:r>
      <w:r w:rsidR="00DC74EF" w:rsidRPr="006177C4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 week</w:t>
      </w:r>
      <w:r w:rsidR="001B2AC9" w:rsidRPr="006177C4">
        <w:rPr>
          <w:rFonts w:ascii="Montserrat" w:eastAsia="Times New Roman" w:hAnsi="Montserrat" w:cs="Open Sans Light"/>
          <w:sz w:val="20"/>
          <w:szCs w:val="20"/>
          <w:lang w:val="en-US" w:eastAsia="en-GB"/>
        </w:rPr>
        <w:t>, like walking, swimming or cycling.</w:t>
      </w:r>
      <w:r w:rsidR="00502545" w:rsidRPr="006177C4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 You can break this into smaller ‘exercise snacks’ to best fit </w:t>
      </w:r>
      <w:r w:rsidR="00561C3A" w:rsidRPr="006177C4">
        <w:rPr>
          <w:rFonts w:ascii="Montserrat" w:eastAsia="Times New Roman" w:hAnsi="Montserrat" w:cs="Open Sans Light"/>
          <w:sz w:val="20"/>
          <w:szCs w:val="20"/>
          <w:lang w:val="en-US" w:eastAsia="en-GB"/>
        </w:rPr>
        <w:t>this</w:t>
      </w:r>
      <w:r w:rsidR="00502545" w:rsidRPr="006177C4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 into your daily routine.</w:t>
      </w:r>
    </w:p>
    <w:p w14:paraId="5179FD73" w14:textId="77777777" w:rsidR="002F706D" w:rsidRPr="00734233" w:rsidRDefault="002F706D" w:rsidP="00734233">
      <w:pPr>
        <w:shd w:val="clear" w:color="auto" w:fill="FFFFFF"/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</w:pPr>
    </w:p>
    <w:p w14:paraId="678E6588" w14:textId="41D83EAD" w:rsidR="002F706D" w:rsidRPr="00734233" w:rsidRDefault="002F706D" w:rsidP="00734233">
      <w:pPr>
        <w:shd w:val="clear" w:color="auto" w:fill="FFFFFF"/>
        <w:rPr>
          <w:rFonts w:ascii="Montserrat" w:eastAsia="Times New Roman" w:hAnsi="Montserrat" w:cs="Open Sans Light"/>
          <w:sz w:val="20"/>
          <w:szCs w:val="20"/>
          <w:lang w:val="en-US" w:eastAsia="en-GB"/>
        </w:rPr>
      </w:pPr>
      <w:commentRangeStart w:id="0"/>
      <w:r w:rsidRPr="00734233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>TOP TIP:</w:t>
      </w:r>
      <w:r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 </w:t>
      </w:r>
      <w:r w:rsidR="00502545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>take part in</w:t>
      </w:r>
      <w:r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 a free, 5km </w:t>
      </w:r>
      <w:r w:rsidR="006026DA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Vitality </w:t>
      </w:r>
      <w:r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parkrun every weekend. </w:t>
      </w:r>
    </w:p>
    <w:p w14:paraId="716A186A" w14:textId="6B24B798" w:rsidR="002F706D" w:rsidRPr="00734233" w:rsidRDefault="002F706D" w:rsidP="00734233">
      <w:pPr>
        <w:shd w:val="clear" w:color="auto" w:fill="FFFFFF"/>
        <w:rPr>
          <w:rFonts w:ascii="Montserrat" w:eastAsia="Times New Roman" w:hAnsi="Montserrat" w:cs="Open Sans Light"/>
          <w:color w:val="0070C0"/>
          <w:sz w:val="20"/>
          <w:szCs w:val="20"/>
          <w:u w:val="single"/>
          <w:lang w:val="en-US" w:eastAsia="en-GB"/>
        </w:rPr>
      </w:pPr>
      <w:r w:rsidRPr="00734233">
        <w:rPr>
          <w:rFonts w:ascii="Montserrat" w:eastAsia="Times New Roman" w:hAnsi="Montserrat" w:cs="Open Sans Light"/>
          <w:color w:val="0070C0"/>
          <w:sz w:val="20"/>
          <w:szCs w:val="20"/>
          <w:u w:val="single"/>
          <w:lang w:val="en-US" w:eastAsia="en-GB"/>
        </w:rPr>
        <w:t>Find your nearest venue here.</w:t>
      </w:r>
      <w:commentRangeEnd w:id="0"/>
      <w:r w:rsidR="00734233">
        <w:rPr>
          <w:rStyle w:val="CommentReference"/>
        </w:rPr>
        <w:commentReference w:id="0"/>
      </w:r>
    </w:p>
    <w:p w14:paraId="3992701F" w14:textId="77777777" w:rsidR="002F706D" w:rsidRPr="00734233" w:rsidRDefault="002F706D" w:rsidP="00734233">
      <w:pPr>
        <w:shd w:val="clear" w:color="auto" w:fill="FFFFFF"/>
        <w:rPr>
          <w:rFonts w:ascii="Montserrat" w:eastAsia="Times New Roman" w:hAnsi="Montserrat" w:cs="Open Sans Light"/>
          <w:sz w:val="20"/>
          <w:szCs w:val="20"/>
          <w:lang w:val="en-US" w:eastAsia="en-GB"/>
        </w:rPr>
      </w:pPr>
    </w:p>
    <w:p w14:paraId="5CC132A2" w14:textId="77777777" w:rsidR="00F87D89" w:rsidRPr="006177C4" w:rsidRDefault="00F87D89" w:rsidP="00F87D89">
      <w:pPr>
        <w:pStyle w:val="ListParagraph"/>
        <w:numPr>
          <w:ilvl w:val="0"/>
          <w:numId w:val="13"/>
        </w:numPr>
        <w:shd w:val="clear" w:color="auto" w:fill="FFFFFF"/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</w:pPr>
      <w:r w:rsidRPr="006177C4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>Healthy eating</w:t>
      </w:r>
    </w:p>
    <w:p w14:paraId="7AC04A17" w14:textId="77777777" w:rsidR="00F87D89" w:rsidRPr="006177C4" w:rsidRDefault="00F87D89" w:rsidP="00F87D89">
      <w:pPr>
        <w:shd w:val="clear" w:color="auto" w:fill="FFFFFF"/>
        <w:rPr>
          <w:rFonts w:ascii="Montserrat" w:eastAsia="Times New Roman" w:hAnsi="Montserrat" w:cs="Open Sans Light"/>
          <w:sz w:val="20"/>
          <w:szCs w:val="20"/>
          <w:lang w:val="en-US" w:eastAsia="en-GB"/>
        </w:rPr>
      </w:pPr>
      <w:r>
        <w:rPr>
          <w:rFonts w:ascii="Montserrat" w:eastAsia="Times New Roman" w:hAnsi="Montserrat" w:cs="Open Sans Light"/>
          <w:sz w:val="20"/>
          <w:szCs w:val="20"/>
          <w:lang w:val="en-US" w:eastAsia="en-GB"/>
        </w:rPr>
        <w:t>C</w:t>
      </w:r>
      <w:r w:rsidRPr="006177C4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hoose a balanced diet rich in fruits, vegetables, whole grains, lean </w:t>
      </w:r>
      <w:proofErr w:type="gramStart"/>
      <w:r w:rsidRPr="006177C4">
        <w:rPr>
          <w:rFonts w:ascii="Montserrat" w:eastAsia="Times New Roman" w:hAnsi="Montserrat" w:cs="Open Sans Light"/>
          <w:sz w:val="20"/>
          <w:szCs w:val="20"/>
          <w:lang w:val="en-US" w:eastAsia="en-GB"/>
        </w:rPr>
        <w:t>proteins</w:t>
      </w:r>
      <w:proofErr w:type="gramEnd"/>
      <w:r w:rsidRPr="006177C4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 and healthy fats. Limit how much sugar and processed foods you eat as these can cause sharp spikes in blood sugar. If you are overweight or obese, losing even a small amount of weight can improve blood sugar control and reduce the risk of developing complications linked to diabetes.</w:t>
      </w:r>
    </w:p>
    <w:p w14:paraId="3DE73B02" w14:textId="77777777" w:rsidR="00F87D89" w:rsidRPr="00734233" w:rsidRDefault="00F87D89" w:rsidP="00F87D89">
      <w:pPr>
        <w:shd w:val="clear" w:color="auto" w:fill="FFFFFF"/>
        <w:rPr>
          <w:rFonts w:ascii="Montserrat" w:eastAsia="Times New Roman" w:hAnsi="Montserrat" w:cs="Open Sans Light"/>
          <w:sz w:val="20"/>
          <w:szCs w:val="20"/>
          <w:lang w:val="en-US" w:eastAsia="en-GB"/>
        </w:rPr>
      </w:pPr>
    </w:p>
    <w:p w14:paraId="6ACF8FDE" w14:textId="77777777" w:rsidR="00F87D89" w:rsidRDefault="00F87D89" w:rsidP="00F87D89">
      <w:pPr>
        <w:shd w:val="clear" w:color="auto" w:fill="FFFFFF"/>
        <w:rPr>
          <w:rFonts w:ascii="Montserrat" w:eastAsia="Times New Roman" w:hAnsi="Montserrat" w:cs="Open Sans Light"/>
          <w:sz w:val="20"/>
          <w:szCs w:val="20"/>
          <w:lang w:val="en-US" w:eastAsia="en-GB"/>
        </w:rPr>
      </w:pPr>
      <w:r w:rsidRPr="00734233"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  <w:t xml:space="preserve">TOP TIP: </w:t>
      </w:r>
      <w:r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>Interrogate the ingredient list.</w:t>
      </w:r>
      <w:r w:rsidRPr="00734233"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  <w:t xml:space="preserve"> </w:t>
      </w:r>
      <w:r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While grocery shopping, have a look at food labels to check the calories, carbs, </w:t>
      </w:r>
      <w:proofErr w:type="spellStart"/>
      <w:proofErr w:type="gramStart"/>
      <w:r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>fibre</w:t>
      </w:r>
      <w:proofErr w:type="spellEnd"/>
      <w:proofErr w:type="gramEnd"/>
      <w:r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 and fat counts. This info comes in handy when you’re cooking – and always stick to the recommended serving size.</w:t>
      </w:r>
    </w:p>
    <w:p w14:paraId="2384992F" w14:textId="77777777" w:rsidR="00F87D89" w:rsidRPr="00734233" w:rsidRDefault="00F87D89" w:rsidP="00F87D89">
      <w:pPr>
        <w:shd w:val="clear" w:color="auto" w:fill="FFFFFF"/>
        <w:rPr>
          <w:rFonts w:ascii="Montserrat" w:eastAsia="Times New Roman" w:hAnsi="Montserrat" w:cs="Open Sans Light"/>
          <w:sz w:val="20"/>
          <w:szCs w:val="20"/>
          <w:lang w:val="en-US" w:eastAsia="en-GB"/>
        </w:rPr>
      </w:pPr>
    </w:p>
    <w:p w14:paraId="42C979FA" w14:textId="465941EA" w:rsidR="006177C4" w:rsidRPr="006177C4" w:rsidRDefault="0041580C" w:rsidP="006177C4">
      <w:pPr>
        <w:pStyle w:val="ListParagraph"/>
        <w:numPr>
          <w:ilvl w:val="0"/>
          <w:numId w:val="13"/>
        </w:numPr>
        <w:shd w:val="clear" w:color="auto" w:fill="FFFFFF"/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</w:pPr>
      <w:r w:rsidRPr="006177C4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>Medication</w:t>
      </w:r>
    </w:p>
    <w:p w14:paraId="65777BE3" w14:textId="4EEEFF37" w:rsidR="0041580C" w:rsidRPr="006177C4" w:rsidRDefault="006177C4" w:rsidP="006177C4">
      <w:pPr>
        <w:shd w:val="clear" w:color="auto" w:fill="FFFFFF"/>
        <w:rPr>
          <w:rFonts w:ascii="Montserrat" w:eastAsia="Times New Roman" w:hAnsi="Montserrat" w:cs="Open Sans Light"/>
          <w:sz w:val="20"/>
          <w:szCs w:val="20"/>
          <w:lang w:val="en-US" w:eastAsia="en-GB"/>
        </w:rPr>
      </w:pPr>
      <w:r>
        <w:rPr>
          <w:rFonts w:ascii="Montserrat" w:eastAsia="Times New Roman" w:hAnsi="Montserrat" w:cs="Open Sans Light"/>
          <w:sz w:val="20"/>
          <w:szCs w:val="20"/>
          <w:lang w:val="en-US" w:eastAsia="en-GB"/>
        </w:rPr>
        <w:t>P</w:t>
      </w:r>
      <w:r w:rsidR="00111F07" w:rsidRPr="006177C4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eople with </w:t>
      </w:r>
      <w:r w:rsidR="00502C27" w:rsidRPr="006177C4">
        <w:rPr>
          <w:rFonts w:ascii="Montserrat" w:eastAsia="Times New Roman" w:hAnsi="Montserrat" w:cs="Open Sans Light"/>
          <w:sz w:val="20"/>
          <w:szCs w:val="20"/>
          <w:lang w:val="en-US" w:eastAsia="en-GB"/>
        </w:rPr>
        <w:t>T</w:t>
      </w:r>
      <w:r w:rsidR="00111F07" w:rsidRPr="006177C4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ype 2 diabetes may need to take insulin injections or other </w:t>
      </w:r>
      <w:r w:rsidR="00A71AB1" w:rsidRPr="006177C4">
        <w:rPr>
          <w:rFonts w:ascii="Montserrat" w:eastAsia="Times New Roman" w:hAnsi="Montserrat" w:cs="Open Sans Light"/>
          <w:sz w:val="20"/>
          <w:szCs w:val="20"/>
          <w:lang w:val="en-US" w:eastAsia="en-GB"/>
        </w:rPr>
        <w:t>medication</w:t>
      </w:r>
      <w:r w:rsidR="00111F07" w:rsidRPr="006177C4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 to help manage their blood sugar levels.</w:t>
      </w:r>
      <w:r w:rsidR="00502C27" w:rsidRPr="006177C4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 Make sure you chat to your doctor or diabetes educator about your treatment plan and stick to their recommendations.</w:t>
      </w:r>
    </w:p>
    <w:p w14:paraId="56770C71" w14:textId="77777777" w:rsidR="00502C27" w:rsidRPr="00734233" w:rsidRDefault="00502C27" w:rsidP="00734233">
      <w:pPr>
        <w:shd w:val="clear" w:color="auto" w:fill="FFFFFF"/>
        <w:rPr>
          <w:rFonts w:ascii="Montserrat" w:eastAsia="Times New Roman" w:hAnsi="Montserrat" w:cs="Open Sans Light"/>
          <w:sz w:val="20"/>
          <w:szCs w:val="20"/>
          <w:lang w:val="en-US" w:eastAsia="en-GB"/>
        </w:rPr>
      </w:pPr>
    </w:p>
    <w:p w14:paraId="6B7ED2DA" w14:textId="58571746" w:rsidR="00502C27" w:rsidRPr="00734233" w:rsidRDefault="00502C27" w:rsidP="00734233">
      <w:pPr>
        <w:shd w:val="clear" w:color="auto" w:fill="FFFFFF"/>
        <w:rPr>
          <w:rFonts w:ascii="Montserrat" w:eastAsia="Times New Roman" w:hAnsi="Montserrat" w:cs="Open Sans Light"/>
          <w:sz w:val="20"/>
          <w:szCs w:val="20"/>
          <w:lang w:val="en-US" w:eastAsia="en-GB"/>
        </w:rPr>
      </w:pPr>
      <w:r w:rsidRPr="00734233"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  <w:t>TOP TIP:</w:t>
      </w:r>
      <w:r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 life can get busy so set reminders on your phone to check your blood sugar levels or take your medication when it’s needed.</w:t>
      </w:r>
      <w:r w:rsidR="00561C3A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 Even if you’re not experiencing any symptoms, you must adhere to your treatment plan.</w:t>
      </w:r>
    </w:p>
    <w:p w14:paraId="2F83BDB8" w14:textId="77777777" w:rsidR="00253472" w:rsidRPr="00734233" w:rsidRDefault="00253472" w:rsidP="00734233">
      <w:pPr>
        <w:shd w:val="clear" w:color="auto" w:fill="FFFFFF"/>
        <w:rPr>
          <w:rFonts w:ascii="Montserrat" w:eastAsia="Times New Roman" w:hAnsi="Montserrat" w:cs="Open Sans Light"/>
          <w:sz w:val="20"/>
          <w:szCs w:val="20"/>
          <w:lang w:val="en-US" w:eastAsia="en-GB"/>
        </w:rPr>
      </w:pPr>
    </w:p>
    <w:p w14:paraId="503371FE" w14:textId="39DFD658" w:rsidR="007D1316" w:rsidRPr="00734233" w:rsidRDefault="0061075F" w:rsidP="00734233">
      <w:pPr>
        <w:shd w:val="clear" w:color="auto" w:fill="FFFFFF"/>
        <w:rPr>
          <w:rFonts w:ascii="Montserrat" w:eastAsia="Times New Roman" w:hAnsi="Montserrat" w:cs="Open Sans Light"/>
          <w:sz w:val="20"/>
          <w:szCs w:val="20"/>
          <w:lang w:val="en-US" w:eastAsia="en-GB"/>
        </w:rPr>
      </w:pPr>
      <w:r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Dr </w:t>
      </w:r>
      <w:r w:rsidR="00B64FBF">
        <w:rPr>
          <w:rFonts w:ascii="Montserrat" w:eastAsia="Times New Roman" w:hAnsi="Montserrat" w:cs="Open Sans Light"/>
          <w:sz w:val="20"/>
          <w:szCs w:val="20"/>
          <w:lang w:val="en-US" w:eastAsia="en-GB"/>
        </w:rPr>
        <w:t>Deepak Patel, Clinician at</w:t>
      </w:r>
      <w:r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 Vitality South Africa, </w:t>
      </w:r>
      <w:r w:rsidR="00E30F3F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>reiterates</w:t>
      </w:r>
      <w:r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 i</w:t>
      </w:r>
      <w:r w:rsidR="00045A10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>t</w:t>
      </w:r>
      <w:r w:rsidR="00B62073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>’</w:t>
      </w:r>
      <w:r w:rsidR="00045A10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s </w:t>
      </w:r>
      <w:r w:rsidR="00111F07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>important</w:t>
      </w:r>
      <w:r w:rsidR="00045A10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 for </w:t>
      </w:r>
      <w:r w:rsidR="009D607D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>those</w:t>
      </w:r>
      <w:r w:rsidR="00045A10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 with diabetes to </w:t>
      </w:r>
      <w:r w:rsidR="007D1316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go for </w:t>
      </w:r>
      <w:r w:rsidR="009D607D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regular </w:t>
      </w:r>
      <w:r w:rsidR="007D1316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checkups and </w:t>
      </w:r>
      <w:r w:rsidR="005E36BD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to </w:t>
      </w:r>
      <w:r w:rsidR="00045A10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monitor </w:t>
      </w:r>
      <w:r w:rsidR="00E30F3F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their </w:t>
      </w:r>
      <w:r w:rsidR="00045A10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>blood sugar levels</w:t>
      </w:r>
      <w:r w:rsidR="007D1316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, which can easily be done with a glucometer </w:t>
      </w:r>
      <w:r w:rsidR="009D607D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>purchased from</w:t>
      </w:r>
      <w:r w:rsidR="007D1316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 your local </w:t>
      </w:r>
      <w:r w:rsidR="00253472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clinic or </w:t>
      </w:r>
      <w:r w:rsidR="007D1316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pharmacy. </w:t>
      </w:r>
      <w:r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>“</w:t>
      </w:r>
      <w:r w:rsidR="007D1316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This will help you better understand how your body responds to different foods, physical </w:t>
      </w:r>
      <w:proofErr w:type="gramStart"/>
      <w:r w:rsidR="007D1316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>activity</w:t>
      </w:r>
      <w:proofErr w:type="gramEnd"/>
      <w:r w:rsidR="007D1316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 </w:t>
      </w:r>
      <w:r w:rsidR="007D1316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lastRenderedPageBreak/>
        <w:t>and medications</w:t>
      </w:r>
      <w:r w:rsidR="00713576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>.</w:t>
      </w:r>
      <w:r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 </w:t>
      </w:r>
      <w:r w:rsidR="00713576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>W</w:t>
      </w:r>
      <w:r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ith guidance from your doctor, you can </w:t>
      </w:r>
      <w:r w:rsidR="00713576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then </w:t>
      </w:r>
      <w:r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>adjust</w:t>
      </w:r>
      <w:r w:rsidR="00713576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 </w:t>
      </w:r>
      <w:r w:rsidR="00B62073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these </w:t>
      </w:r>
      <w:r w:rsidR="00713576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to best fit your lifestyle and needs so that </w:t>
      </w:r>
      <w:r w:rsidR="00B62073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>the</w:t>
      </w:r>
      <w:r w:rsidR="00713576" w:rsidRPr="00734233">
        <w:rPr>
          <w:rFonts w:ascii="Montserrat" w:eastAsia="Times New Roman" w:hAnsi="Montserrat" w:cs="Open Sans Light"/>
          <w:sz w:val="20"/>
          <w:szCs w:val="20"/>
          <w:lang w:val="en-US" w:eastAsia="en-GB"/>
        </w:rPr>
        <w:t xml:space="preserve"> healthy changes become healthy habits”.</w:t>
      </w:r>
    </w:p>
    <w:p w14:paraId="01D4912D" w14:textId="77777777" w:rsidR="00253472" w:rsidRPr="00734233" w:rsidRDefault="00253472" w:rsidP="00734233">
      <w:pPr>
        <w:shd w:val="clear" w:color="auto" w:fill="FFFFFF"/>
        <w:rPr>
          <w:rFonts w:ascii="Montserrat" w:eastAsia="Times New Roman" w:hAnsi="Montserrat" w:cs="Open Sans Light"/>
          <w:sz w:val="20"/>
          <w:szCs w:val="20"/>
          <w:lang w:val="en-US" w:eastAsia="en-GB"/>
        </w:rPr>
      </w:pPr>
    </w:p>
    <w:p w14:paraId="539E55D6" w14:textId="5F61BA73" w:rsidR="00C66363" w:rsidRPr="00734233" w:rsidRDefault="00C66363" w:rsidP="00734233">
      <w:pPr>
        <w:shd w:val="clear" w:color="auto" w:fill="FFFFFF"/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</w:pPr>
      <w:r w:rsidRPr="00734233"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  <w:t xml:space="preserve">Don’t forget your Vitality </w:t>
      </w:r>
      <w:proofErr w:type="gramStart"/>
      <w:r w:rsidRPr="00734233"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  <w:t>points</w:t>
      </w:r>
      <w:proofErr w:type="gramEnd"/>
    </w:p>
    <w:p w14:paraId="29CA7451" w14:textId="1F3762E6" w:rsidR="00DC74EF" w:rsidRPr="00734233" w:rsidRDefault="0041580C" w:rsidP="00734233">
      <w:pPr>
        <w:shd w:val="clear" w:color="auto" w:fill="FFFFFF"/>
        <w:rPr>
          <w:rFonts w:ascii="Montserrat" w:hAnsi="Montserrat" w:cs="Open Sans Light"/>
          <w:sz w:val="20"/>
          <w:szCs w:val="20"/>
        </w:rPr>
      </w:pPr>
      <w:r w:rsidRPr="00734233">
        <w:rPr>
          <w:rFonts w:ascii="Montserrat" w:hAnsi="Montserrat" w:cs="Open Sans Light"/>
          <w:sz w:val="20"/>
          <w:szCs w:val="20"/>
        </w:rPr>
        <w:t xml:space="preserve">Remember to </w:t>
      </w:r>
      <w:r w:rsidR="001346DF" w:rsidRPr="00734233">
        <w:rPr>
          <w:rFonts w:ascii="Montserrat" w:hAnsi="Montserrat" w:cs="Open Sans Light"/>
          <w:sz w:val="20"/>
          <w:szCs w:val="20"/>
        </w:rPr>
        <w:t>complete</w:t>
      </w:r>
      <w:r w:rsidRPr="00734233">
        <w:rPr>
          <w:rFonts w:ascii="Montserrat" w:hAnsi="Montserrat" w:cs="Open Sans Light"/>
          <w:sz w:val="20"/>
          <w:szCs w:val="20"/>
        </w:rPr>
        <w:t xml:space="preserve"> your annual V</w:t>
      </w:r>
      <w:r w:rsidR="00111F07" w:rsidRPr="00734233">
        <w:rPr>
          <w:rFonts w:ascii="Montserrat" w:hAnsi="Montserrat" w:cs="Open Sans Light"/>
          <w:sz w:val="20"/>
          <w:szCs w:val="20"/>
        </w:rPr>
        <w:t xml:space="preserve">itality </w:t>
      </w:r>
      <w:r w:rsidRPr="00734233">
        <w:rPr>
          <w:rFonts w:ascii="Montserrat" w:hAnsi="Montserrat" w:cs="Open Sans Light"/>
          <w:sz w:val="20"/>
          <w:szCs w:val="20"/>
        </w:rPr>
        <w:t>H</w:t>
      </w:r>
      <w:r w:rsidR="00111F07" w:rsidRPr="00734233">
        <w:rPr>
          <w:rFonts w:ascii="Montserrat" w:hAnsi="Montserrat" w:cs="Open Sans Light"/>
          <w:sz w:val="20"/>
          <w:szCs w:val="20"/>
        </w:rPr>
        <w:t>ealth Check</w:t>
      </w:r>
      <w:r w:rsidR="00DC74EF" w:rsidRPr="00734233">
        <w:rPr>
          <w:rFonts w:ascii="Montserrat" w:hAnsi="Montserrat" w:cs="Open Sans Light"/>
          <w:sz w:val="20"/>
          <w:szCs w:val="20"/>
        </w:rPr>
        <w:t xml:space="preserve"> – a simple and convenient set of essential health screenings and preventative tests – for a healthier, happier you. Plus, </w:t>
      </w:r>
      <w:r w:rsidR="007C4ED7" w:rsidRPr="00734233">
        <w:rPr>
          <w:rFonts w:ascii="Montserrat" w:hAnsi="Montserrat" w:cs="Open Sans Light"/>
          <w:sz w:val="20"/>
          <w:szCs w:val="20"/>
        </w:rPr>
        <w:t xml:space="preserve">you’ll </w:t>
      </w:r>
      <w:r w:rsidR="00DC74EF" w:rsidRPr="00734233">
        <w:rPr>
          <w:rFonts w:ascii="Montserrat" w:hAnsi="Montserrat" w:cs="Open Sans Light"/>
          <w:sz w:val="20"/>
          <w:szCs w:val="20"/>
        </w:rPr>
        <w:t>earn Vitality points</w:t>
      </w:r>
      <w:r w:rsidR="001346DF" w:rsidRPr="00734233">
        <w:rPr>
          <w:rFonts w:ascii="Montserrat" w:hAnsi="Montserrat" w:cs="Open Sans Light"/>
          <w:sz w:val="20"/>
          <w:szCs w:val="20"/>
        </w:rPr>
        <w:t xml:space="preserve"> to move you up in reward status.</w:t>
      </w:r>
    </w:p>
    <w:p w14:paraId="633FE774" w14:textId="77777777" w:rsidR="00253472" w:rsidRPr="00734233" w:rsidRDefault="00253472" w:rsidP="00734233">
      <w:pPr>
        <w:shd w:val="clear" w:color="auto" w:fill="FFFFFF"/>
        <w:rPr>
          <w:rFonts w:ascii="Montserrat" w:hAnsi="Montserrat" w:cs="Open Sans Light"/>
          <w:sz w:val="20"/>
          <w:szCs w:val="20"/>
        </w:rPr>
      </w:pPr>
    </w:p>
    <w:p w14:paraId="6EDFF560" w14:textId="027A97D5" w:rsidR="00D95C5D" w:rsidRPr="00734233" w:rsidRDefault="00D95C5D" w:rsidP="00734233">
      <w:pPr>
        <w:rPr>
          <w:rFonts w:ascii="Montserrat" w:hAnsi="Montserrat" w:cs="Open Sans Light"/>
          <w:sz w:val="20"/>
          <w:szCs w:val="20"/>
        </w:rPr>
      </w:pPr>
      <w:r w:rsidRPr="00734233">
        <w:rPr>
          <w:rFonts w:ascii="Montserrat" w:hAnsi="Montserrat" w:cs="Open Sans Light"/>
          <w:i/>
          <w:iCs/>
          <w:sz w:val="20"/>
          <w:szCs w:val="20"/>
          <w:lang w:val="en-GB"/>
        </w:rPr>
        <w:t>For more information about Vitality’s evidence-based approach that encourages and rewards members for healthier living, visit the</w:t>
      </w:r>
      <w:r w:rsidRPr="00734233">
        <w:rPr>
          <w:rFonts w:ascii="Montserrat" w:hAnsi="Montserrat" w:cs="Cambria"/>
          <w:i/>
          <w:iCs/>
          <w:sz w:val="20"/>
          <w:szCs w:val="20"/>
          <w:lang w:val="en-GB"/>
        </w:rPr>
        <w:t> </w:t>
      </w:r>
      <w:hyperlink r:id="rId12" w:tgtFrame="_blank" w:history="1">
        <w:r w:rsidRPr="00734233">
          <w:rPr>
            <w:rStyle w:val="Hyperlink"/>
            <w:rFonts w:ascii="Montserrat" w:hAnsi="Montserrat" w:cs="Open Sans Light"/>
            <w:i/>
            <w:iCs/>
            <w:sz w:val="20"/>
            <w:szCs w:val="20"/>
            <w:lang w:val="en-GB"/>
          </w:rPr>
          <w:t>Vitality Global</w:t>
        </w:r>
      </w:hyperlink>
      <w:r w:rsidRPr="00734233">
        <w:rPr>
          <w:rFonts w:ascii="Montserrat" w:hAnsi="Montserrat" w:cs="Cambria"/>
          <w:i/>
          <w:iCs/>
          <w:sz w:val="20"/>
          <w:szCs w:val="20"/>
          <w:lang w:val="en-GB"/>
        </w:rPr>
        <w:t> </w:t>
      </w:r>
      <w:r w:rsidRPr="00734233">
        <w:rPr>
          <w:rFonts w:ascii="Montserrat" w:hAnsi="Montserrat" w:cs="Open Sans Light"/>
          <w:i/>
          <w:iCs/>
          <w:sz w:val="20"/>
          <w:szCs w:val="20"/>
          <w:lang w:val="en-GB"/>
        </w:rPr>
        <w:t>website.</w:t>
      </w:r>
    </w:p>
    <w:p w14:paraId="0C1DB32B" w14:textId="77777777" w:rsidR="0039205F" w:rsidRPr="00734233" w:rsidRDefault="0039205F" w:rsidP="00734233">
      <w:pPr>
        <w:rPr>
          <w:rFonts w:ascii="Montserrat" w:hAnsi="Montserrat" w:cs="Open Sans Light"/>
          <w:sz w:val="20"/>
          <w:szCs w:val="20"/>
        </w:rPr>
      </w:pPr>
    </w:p>
    <w:p w14:paraId="44498048" w14:textId="77777777" w:rsidR="0039205F" w:rsidRPr="00734233" w:rsidRDefault="0039205F" w:rsidP="00734233">
      <w:pPr>
        <w:rPr>
          <w:rFonts w:ascii="Montserrat" w:hAnsi="Montserrat" w:cs="Open Sans Light"/>
          <w:sz w:val="20"/>
          <w:szCs w:val="20"/>
        </w:rPr>
      </w:pPr>
    </w:p>
    <w:p w14:paraId="67293009" w14:textId="77777777" w:rsidR="00D95C5D" w:rsidRPr="00734233" w:rsidRDefault="00D95C5D" w:rsidP="00734233">
      <w:pPr>
        <w:rPr>
          <w:rFonts w:ascii="Montserrat" w:hAnsi="Montserrat" w:cs="Open Sans Light"/>
          <w:sz w:val="20"/>
          <w:szCs w:val="20"/>
        </w:rPr>
      </w:pPr>
    </w:p>
    <w:p w14:paraId="7C029963" w14:textId="77777777" w:rsidR="005A6D34" w:rsidRPr="00734233" w:rsidRDefault="005A6D34" w:rsidP="00734233">
      <w:pPr>
        <w:rPr>
          <w:rFonts w:ascii="Montserrat" w:hAnsi="Montserrat" w:cs="Open Sans Light"/>
          <w:sz w:val="20"/>
          <w:szCs w:val="20"/>
        </w:rPr>
      </w:pPr>
    </w:p>
    <w:sectPr w:rsidR="005A6D34" w:rsidRPr="00734233" w:rsidSect="004B14B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indsay Hartmann" w:date="2023-08-03T10:50:00Z" w:initials="LH">
    <w:p w14:paraId="1B49ECCD" w14:textId="19933FEC" w:rsidR="00734233" w:rsidRDefault="00734233" w:rsidP="00037A59">
      <w:pPr>
        <w:pStyle w:val="CommentText"/>
      </w:pPr>
      <w:r>
        <w:rPr>
          <w:rStyle w:val="CommentReference"/>
        </w:rPr>
        <w:annotationRef/>
      </w:r>
      <w:r>
        <w:t xml:space="preserve">Markets to localise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49EC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760505" w16cex:dateUtc="2023-08-03T08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49ECCD" w16cid:durableId="287605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EDF68" w14:textId="77777777" w:rsidR="00CB292D" w:rsidRDefault="00CB292D" w:rsidP="00734233">
      <w:r>
        <w:separator/>
      </w:r>
    </w:p>
  </w:endnote>
  <w:endnote w:type="continuationSeparator" w:id="0">
    <w:p w14:paraId="4A41CBF5" w14:textId="77777777" w:rsidR="00CB292D" w:rsidRDefault="00CB292D" w:rsidP="0073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EA244" w14:textId="77777777" w:rsidR="00CB292D" w:rsidRDefault="00CB292D" w:rsidP="00734233">
      <w:r>
        <w:separator/>
      </w:r>
    </w:p>
  </w:footnote>
  <w:footnote w:type="continuationSeparator" w:id="0">
    <w:p w14:paraId="18FE6CB9" w14:textId="77777777" w:rsidR="00CB292D" w:rsidRDefault="00CB292D" w:rsidP="00734233">
      <w:r>
        <w:continuationSeparator/>
      </w:r>
    </w:p>
  </w:footnote>
  <w:footnote w:id="1">
    <w:p w14:paraId="19080B90" w14:textId="7E19F7BC" w:rsidR="00734233" w:rsidRPr="00D02535" w:rsidRDefault="00734233">
      <w:pPr>
        <w:pStyle w:val="FootnoteText"/>
        <w:rPr>
          <w:rFonts w:ascii="Montserrat" w:hAnsi="Montserrat"/>
          <w:sz w:val="16"/>
          <w:szCs w:val="16"/>
          <w:lang w:val="en-US"/>
        </w:rPr>
      </w:pPr>
      <w:r w:rsidRPr="00D02535">
        <w:rPr>
          <w:rStyle w:val="FootnoteReference"/>
          <w:rFonts w:ascii="Montserrat" w:hAnsi="Montserrat"/>
          <w:sz w:val="16"/>
          <w:szCs w:val="16"/>
        </w:rPr>
        <w:footnoteRef/>
      </w:r>
      <w:r w:rsidRPr="00D02535">
        <w:rPr>
          <w:rFonts w:ascii="Montserrat" w:hAnsi="Montserrat"/>
          <w:sz w:val="16"/>
          <w:szCs w:val="16"/>
        </w:rPr>
        <w:t xml:space="preserve"> IHME. Global diabetes cases to soar from 529 million in 2023 to 1.3 billion in 2050. </w:t>
      </w:r>
      <w:hyperlink r:id="rId1" w:anchor=":~:text=June%2022%2C%202023%20%E2%80%93%20More%20than,published%20today%20in%20The%20Lancet%20." w:history="1">
        <w:r w:rsidRPr="00D02535">
          <w:rPr>
            <w:rStyle w:val="Hyperlink"/>
            <w:rFonts w:ascii="Montserrat" w:hAnsi="Montserrat"/>
            <w:sz w:val="16"/>
            <w:szCs w:val="16"/>
          </w:rPr>
          <w:t>Link</w:t>
        </w:r>
      </w:hyperlink>
    </w:p>
  </w:footnote>
  <w:footnote w:id="2">
    <w:p w14:paraId="0885265A" w14:textId="77777777" w:rsidR="007C3F54" w:rsidRPr="00734233" w:rsidRDefault="007C3F54" w:rsidP="007C3F54">
      <w:pPr>
        <w:pStyle w:val="FootnoteText"/>
        <w:rPr>
          <w:lang w:val="en-US"/>
        </w:rPr>
      </w:pPr>
      <w:r w:rsidRPr="00D02535">
        <w:rPr>
          <w:rStyle w:val="FootnoteReference"/>
          <w:rFonts w:ascii="Montserrat" w:hAnsi="Montserrat"/>
          <w:sz w:val="16"/>
          <w:szCs w:val="16"/>
        </w:rPr>
        <w:footnoteRef/>
      </w:r>
      <w:r w:rsidRPr="00D02535">
        <w:rPr>
          <w:rFonts w:ascii="Montserrat" w:hAnsi="Montserrat"/>
          <w:sz w:val="16"/>
          <w:szCs w:val="16"/>
        </w:rPr>
        <w:t xml:space="preserve"> </w:t>
      </w:r>
      <w:r w:rsidRPr="00D02535">
        <w:rPr>
          <w:rFonts w:ascii="Montserrat" w:hAnsi="Montserrat"/>
          <w:sz w:val="16"/>
          <w:szCs w:val="16"/>
          <w:lang w:val="en-US"/>
        </w:rPr>
        <w:t xml:space="preserve">CDC. Insulin resistance and diabetes. </w:t>
      </w:r>
      <w:hyperlink r:id="rId2" w:history="1">
        <w:r w:rsidRPr="00D02535">
          <w:rPr>
            <w:rStyle w:val="Hyperlink"/>
            <w:rFonts w:ascii="Montserrat" w:hAnsi="Montserrat"/>
            <w:sz w:val="16"/>
            <w:szCs w:val="16"/>
            <w:lang w:val="en-US"/>
          </w:rPr>
          <w:t>Link</w:t>
        </w:r>
      </w:hyperlink>
      <w:r w:rsidRPr="00D02535">
        <w:rPr>
          <w:sz w:val="16"/>
          <w:szCs w:val="16"/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47A5"/>
    <w:multiLevelType w:val="hybridMultilevel"/>
    <w:tmpl w:val="8CB477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F14F1"/>
    <w:multiLevelType w:val="hybridMultilevel"/>
    <w:tmpl w:val="C6C4EF30"/>
    <w:lvl w:ilvl="0" w:tplc="73AE7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6726F8"/>
    <w:multiLevelType w:val="hybridMultilevel"/>
    <w:tmpl w:val="6DF25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B39D8"/>
    <w:multiLevelType w:val="hybridMultilevel"/>
    <w:tmpl w:val="BC56B8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B1519"/>
    <w:multiLevelType w:val="hybridMultilevel"/>
    <w:tmpl w:val="BB286366"/>
    <w:lvl w:ilvl="0" w:tplc="21EEF654">
      <w:start w:val="3"/>
      <w:numFmt w:val="decimal"/>
      <w:lvlText w:val="%1."/>
      <w:lvlJc w:val="left"/>
      <w:pPr>
        <w:ind w:left="720" w:hanging="360"/>
      </w:pPr>
      <w:rPr>
        <w:rFonts w:cs="Open San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E3E6E"/>
    <w:multiLevelType w:val="hybridMultilevel"/>
    <w:tmpl w:val="6EF05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90422"/>
    <w:multiLevelType w:val="hybridMultilevel"/>
    <w:tmpl w:val="52EE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84291"/>
    <w:multiLevelType w:val="hybridMultilevel"/>
    <w:tmpl w:val="0FF47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3380A"/>
    <w:multiLevelType w:val="hybridMultilevel"/>
    <w:tmpl w:val="4BB03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E0040"/>
    <w:multiLevelType w:val="hybridMultilevel"/>
    <w:tmpl w:val="AF7EE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A1B12"/>
    <w:multiLevelType w:val="hybridMultilevel"/>
    <w:tmpl w:val="73948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55F13"/>
    <w:multiLevelType w:val="hybridMultilevel"/>
    <w:tmpl w:val="33DCE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267FB"/>
    <w:multiLevelType w:val="hybridMultilevel"/>
    <w:tmpl w:val="AF304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541666">
    <w:abstractNumId w:val="11"/>
  </w:num>
  <w:num w:numId="2" w16cid:durableId="1391687900">
    <w:abstractNumId w:val="8"/>
  </w:num>
  <w:num w:numId="3" w16cid:durableId="314260569">
    <w:abstractNumId w:val="6"/>
  </w:num>
  <w:num w:numId="4" w16cid:durableId="462844312">
    <w:abstractNumId w:val="3"/>
  </w:num>
  <w:num w:numId="5" w16cid:durableId="483934778">
    <w:abstractNumId w:val="10"/>
  </w:num>
  <w:num w:numId="6" w16cid:durableId="1844664998">
    <w:abstractNumId w:val="7"/>
  </w:num>
  <w:num w:numId="7" w16cid:durableId="1890679344">
    <w:abstractNumId w:val="9"/>
  </w:num>
  <w:num w:numId="8" w16cid:durableId="202788209">
    <w:abstractNumId w:val="5"/>
  </w:num>
  <w:num w:numId="9" w16cid:durableId="1401633922">
    <w:abstractNumId w:val="2"/>
  </w:num>
  <w:num w:numId="10" w16cid:durableId="1843467738">
    <w:abstractNumId w:val="0"/>
  </w:num>
  <w:num w:numId="11" w16cid:durableId="458886444">
    <w:abstractNumId w:val="12"/>
  </w:num>
  <w:num w:numId="12" w16cid:durableId="2002544657">
    <w:abstractNumId w:val="4"/>
  </w:num>
  <w:num w:numId="13" w16cid:durableId="34146935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ndsay Hartmann">
    <w15:presenceInfo w15:providerId="AD" w15:userId="S::LINDSAY8@discovery.co.za::9c348586-4724-4d28-bde6-bcb6409a40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34"/>
    <w:rsid w:val="0000484E"/>
    <w:rsid w:val="00021C30"/>
    <w:rsid w:val="00045A10"/>
    <w:rsid w:val="00055834"/>
    <w:rsid w:val="0009656D"/>
    <w:rsid w:val="000A65A0"/>
    <w:rsid w:val="000B2F21"/>
    <w:rsid w:val="000D2B86"/>
    <w:rsid w:val="000D53D3"/>
    <w:rsid w:val="000E0CAA"/>
    <w:rsid w:val="000E5DBA"/>
    <w:rsid w:val="000E6296"/>
    <w:rsid w:val="000F7C27"/>
    <w:rsid w:val="00111F07"/>
    <w:rsid w:val="001346DF"/>
    <w:rsid w:val="001356F6"/>
    <w:rsid w:val="00145F84"/>
    <w:rsid w:val="00157FF8"/>
    <w:rsid w:val="0017307B"/>
    <w:rsid w:val="00177F65"/>
    <w:rsid w:val="00191F27"/>
    <w:rsid w:val="001A7E9F"/>
    <w:rsid w:val="001B2AC9"/>
    <w:rsid w:val="001E56D8"/>
    <w:rsid w:val="0020230E"/>
    <w:rsid w:val="002358B1"/>
    <w:rsid w:val="00243DF8"/>
    <w:rsid w:val="00253472"/>
    <w:rsid w:val="0029113D"/>
    <w:rsid w:val="002A1F00"/>
    <w:rsid w:val="002A5026"/>
    <w:rsid w:val="002D455D"/>
    <w:rsid w:val="002F1E4C"/>
    <w:rsid w:val="002F2D0B"/>
    <w:rsid w:val="002F706D"/>
    <w:rsid w:val="00325081"/>
    <w:rsid w:val="0033062F"/>
    <w:rsid w:val="003822CD"/>
    <w:rsid w:val="0039205F"/>
    <w:rsid w:val="003B3F0B"/>
    <w:rsid w:val="003C2B90"/>
    <w:rsid w:val="003C4AAF"/>
    <w:rsid w:val="0040474A"/>
    <w:rsid w:val="0041580C"/>
    <w:rsid w:val="0042038A"/>
    <w:rsid w:val="00450000"/>
    <w:rsid w:val="004508CF"/>
    <w:rsid w:val="00464A64"/>
    <w:rsid w:val="00481310"/>
    <w:rsid w:val="004B14B0"/>
    <w:rsid w:val="004D3ABD"/>
    <w:rsid w:val="004E33BC"/>
    <w:rsid w:val="00502545"/>
    <w:rsid w:val="00502C27"/>
    <w:rsid w:val="005449BA"/>
    <w:rsid w:val="00561C3A"/>
    <w:rsid w:val="00567687"/>
    <w:rsid w:val="005830C0"/>
    <w:rsid w:val="00587BA4"/>
    <w:rsid w:val="005979ED"/>
    <w:rsid w:val="005A0EC8"/>
    <w:rsid w:val="005A5ED7"/>
    <w:rsid w:val="005A6D34"/>
    <w:rsid w:val="005C45CB"/>
    <w:rsid w:val="005C61C9"/>
    <w:rsid w:val="005E36BD"/>
    <w:rsid w:val="005F0F62"/>
    <w:rsid w:val="005F3B77"/>
    <w:rsid w:val="005F60D2"/>
    <w:rsid w:val="006026DA"/>
    <w:rsid w:val="0061075F"/>
    <w:rsid w:val="006177C4"/>
    <w:rsid w:val="0063549E"/>
    <w:rsid w:val="006455D1"/>
    <w:rsid w:val="00654860"/>
    <w:rsid w:val="006578DD"/>
    <w:rsid w:val="006908E7"/>
    <w:rsid w:val="006A2EDA"/>
    <w:rsid w:val="006A4E10"/>
    <w:rsid w:val="006C2F60"/>
    <w:rsid w:val="006D775B"/>
    <w:rsid w:val="006E1932"/>
    <w:rsid w:val="00701053"/>
    <w:rsid w:val="00713576"/>
    <w:rsid w:val="007254F5"/>
    <w:rsid w:val="00734233"/>
    <w:rsid w:val="00751D89"/>
    <w:rsid w:val="007607F7"/>
    <w:rsid w:val="00772C30"/>
    <w:rsid w:val="0078244A"/>
    <w:rsid w:val="007B435B"/>
    <w:rsid w:val="007C0301"/>
    <w:rsid w:val="007C3F54"/>
    <w:rsid w:val="007C4ED7"/>
    <w:rsid w:val="007D1316"/>
    <w:rsid w:val="007E2848"/>
    <w:rsid w:val="008302D5"/>
    <w:rsid w:val="0083247C"/>
    <w:rsid w:val="008423E5"/>
    <w:rsid w:val="008471B5"/>
    <w:rsid w:val="00857231"/>
    <w:rsid w:val="008A73BF"/>
    <w:rsid w:val="008B7E1D"/>
    <w:rsid w:val="008C7058"/>
    <w:rsid w:val="009015DC"/>
    <w:rsid w:val="00906350"/>
    <w:rsid w:val="00913863"/>
    <w:rsid w:val="00922AD2"/>
    <w:rsid w:val="00936B67"/>
    <w:rsid w:val="0095145E"/>
    <w:rsid w:val="00954A3C"/>
    <w:rsid w:val="00956B00"/>
    <w:rsid w:val="00956B69"/>
    <w:rsid w:val="00971DFD"/>
    <w:rsid w:val="009721FB"/>
    <w:rsid w:val="00991404"/>
    <w:rsid w:val="009B0391"/>
    <w:rsid w:val="009B3F3A"/>
    <w:rsid w:val="009D607D"/>
    <w:rsid w:val="009E00BF"/>
    <w:rsid w:val="009E3454"/>
    <w:rsid w:val="009E7AB9"/>
    <w:rsid w:val="00A32D8D"/>
    <w:rsid w:val="00A54617"/>
    <w:rsid w:val="00A61CA6"/>
    <w:rsid w:val="00A71AB1"/>
    <w:rsid w:val="00A770B2"/>
    <w:rsid w:val="00A77B68"/>
    <w:rsid w:val="00AA50FD"/>
    <w:rsid w:val="00AB6406"/>
    <w:rsid w:val="00AF04D5"/>
    <w:rsid w:val="00AF1398"/>
    <w:rsid w:val="00AF70C4"/>
    <w:rsid w:val="00B12AC3"/>
    <w:rsid w:val="00B26CBB"/>
    <w:rsid w:val="00B3005D"/>
    <w:rsid w:val="00B44AEA"/>
    <w:rsid w:val="00B54794"/>
    <w:rsid w:val="00B553AB"/>
    <w:rsid w:val="00B57064"/>
    <w:rsid w:val="00B62073"/>
    <w:rsid w:val="00B64FBF"/>
    <w:rsid w:val="00B82D77"/>
    <w:rsid w:val="00B93BC7"/>
    <w:rsid w:val="00B9442C"/>
    <w:rsid w:val="00B9730A"/>
    <w:rsid w:val="00BB739C"/>
    <w:rsid w:val="00BC7BDA"/>
    <w:rsid w:val="00BF158F"/>
    <w:rsid w:val="00BF5B60"/>
    <w:rsid w:val="00C06F9C"/>
    <w:rsid w:val="00C359A6"/>
    <w:rsid w:val="00C46B95"/>
    <w:rsid w:val="00C66363"/>
    <w:rsid w:val="00C76220"/>
    <w:rsid w:val="00C81AE7"/>
    <w:rsid w:val="00C81F42"/>
    <w:rsid w:val="00CA0C14"/>
    <w:rsid w:val="00CB2012"/>
    <w:rsid w:val="00CB292D"/>
    <w:rsid w:val="00CD5198"/>
    <w:rsid w:val="00D01A5F"/>
    <w:rsid w:val="00D02535"/>
    <w:rsid w:val="00D141E3"/>
    <w:rsid w:val="00D21004"/>
    <w:rsid w:val="00D34D3B"/>
    <w:rsid w:val="00D42804"/>
    <w:rsid w:val="00D644D8"/>
    <w:rsid w:val="00D73D70"/>
    <w:rsid w:val="00D75AC4"/>
    <w:rsid w:val="00D95C5D"/>
    <w:rsid w:val="00DC1FF3"/>
    <w:rsid w:val="00DC74EF"/>
    <w:rsid w:val="00E30F3F"/>
    <w:rsid w:val="00E36F5F"/>
    <w:rsid w:val="00E554E8"/>
    <w:rsid w:val="00E86CD0"/>
    <w:rsid w:val="00E91BEC"/>
    <w:rsid w:val="00EA544B"/>
    <w:rsid w:val="00EB2DFA"/>
    <w:rsid w:val="00EC2087"/>
    <w:rsid w:val="00EC642A"/>
    <w:rsid w:val="00EF3DC6"/>
    <w:rsid w:val="00F03BDA"/>
    <w:rsid w:val="00F17EC5"/>
    <w:rsid w:val="00F27FA6"/>
    <w:rsid w:val="00F335F6"/>
    <w:rsid w:val="00F82665"/>
    <w:rsid w:val="00F83CF0"/>
    <w:rsid w:val="00F845F0"/>
    <w:rsid w:val="00F87D89"/>
    <w:rsid w:val="00F94F8F"/>
    <w:rsid w:val="00F95509"/>
    <w:rsid w:val="00FA0C8C"/>
    <w:rsid w:val="00FA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16E6"/>
  <w15:chartTrackingRefBased/>
  <w15:docId w15:val="{CC4D8027-4D8B-234A-8081-9E6253CB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6D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D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02D5"/>
    <w:pPr>
      <w:spacing w:after="160" w:line="259" w:lineRule="auto"/>
      <w:ind w:left="720"/>
      <w:contextualSpacing/>
    </w:pPr>
    <w:rPr>
      <w:kern w:val="0"/>
      <w:sz w:val="22"/>
      <w:szCs w:val="22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D1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13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13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31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42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42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42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italityglobal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dc.gov/diabetes/basics/insulin-resistance.html" TargetMode="External"/><Relationship Id="rId1" Type="http://schemas.openxmlformats.org/officeDocument/2006/relationships/hyperlink" Target="https://www.healthdata.org/news-events/newsroom/news-releases/global-diabetes-cases-soar-529-million-13-billion-20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A74725-1E34-EE43-9599-455D14EA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Crymble</dc:creator>
  <cp:keywords/>
  <dc:description/>
  <cp:lastModifiedBy>Lindsay Hartmann</cp:lastModifiedBy>
  <cp:revision>2</cp:revision>
  <dcterms:created xsi:type="dcterms:W3CDTF">2023-10-16T08:59:00Z</dcterms:created>
  <dcterms:modified xsi:type="dcterms:W3CDTF">2023-10-16T08:59:00Z</dcterms:modified>
</cp:coreProperties>
</file>