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2D761" w14:textId="52C36981" w:rsidR="00567FAA" w:rsidRDefault="00231E13" w:rsidP="009B2CFA">
      <w:pPr>
        <w:shd w:val="clear" w:color="auto" w:fill="FFFFFF"/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</w:pPr>
      <w:r w:rsidRPr="009B2CFA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 xml:space="preserve">Which part of your </w:t>
      </w:r>
      <w:r w:rsidR="00D0705E" w:rsidRPr="009B2CFA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 xml:space="preserve">workplace </w:t>
      </w:r>
      <w:r w:rsidRPr="009B2CFA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>wellness needs a boost?</w:t>
      </w:r>
    </w:p>
    <w:p w14:paraId="14BE2F75" w14:textId="77777777" w:rsidR="009B2CFA" w:rsidRPr="009B2CFA" w:rsidRDefault="009B2CFA" w:rsidP="009B2CFA">
      <w:pPr>
        <w:shd w:val="clear" w:color="auto" w:fill="FFFFFF"/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</w:pPr>
    </w:p>
    <w:p w14:paraId="1735234F" w14:textId="47148613" w:rsidR="00567FAA" w:rsidRPr="009B2CFA" w:rsidRDefault="00567FAA" w:rsidP="009B2CFA">
      <w:pPr>
        <w:rPr>
          <w:rFonts w:ascii="Montserrat" w:hAnsi="Montserrat" w:cs="Open Sans Light"/>
          <w:sz w:val="20"/>
          <w:szCs w:val="20"/>
        </w:rPr>
      </w:pPr>
      <w:r w:rsidRPr="009B2CFA">
        <w:rPr>
          <w:rFonts w:ascii="Montserrat" w:hAnsi="Montserrat" w:cs="Open Sans Light"/>
          <w:sz w:val="20"/>
          <w:szCs w:val="20"/>
        </w:rPr>
        <w:t xml:space="preserve">Which part of your wellness journey are you thriving in? And which part are you wanting to improve? Perhaps you’re a fitness </w:t>
      </w:r>
      <w:r w:rsidR="003D1BBE" w:rsidRPr="009B2CFA">
        <w:rPr>
          <w:rFonts w:ascii="Montserrat" w:hAnsi="Montserrat" w:cs="Open Sans Light"/>
          <w:sz w:val="20"/>
          <w:szCs w:val="20"/>
        </w:rPr>
        <w:t>fan</w:t>
      </w:r>
      <w:r w:rsidRPr="009B2CFA">
        <w:rPr>
          <w:rFonts w:ascii="Montserrat" w:hAnsi="Montserrat" w:cs="Open Sans Light"/>
          <w:sz w:val="20"/>
          <w:szCs w:val="20"/>
        </w:rPr>
        <w:t xml:space="preserve">, but you struggle to save money; or </w:t>
      </w:r>
      <w:r w:rsidR="006A71CA" w:rsidRPr="009B2CFA">
        <w:rPr>
          <w:rFonts w:ascii="Montserrat" w:hAnsi="Montserrat" w:cs="Open Sans Light"/>
          <w:sz w:val="20"/>
          <w:szCs w:val="20"/>
        </w:rPr>
        <w:t xml:space="preserve">you have </w:t>
      </w:r>
      <w:r w:rsidR="008668B5" w:rsidRPr="009B2CFA">
        <w:rPr>
          <w:rFonts w:ascii="Montserrat" w:hAnsi="Montserrat" w:cs="Open Sans Light"/>
          <w:sz w:val="20"/>
          <w:szCs w:val="20"/>
        </w:rPr>
        <w:t>strong</w:t>
      </w:r>
      <w:r w:rsidR="006A71CA" w:rsidRPr="009B2CFA">
        <w:rPr>
          <w:rFonts w:ascii="Montserrat" w:hAnsi="Montserrat" w:cs="Open Sans Light"/>
          <w:sz w:val="20"/>
          <w:szCs w:val="20"/>
        </w:rPr>
        <w:t xml:space="preserve"> social </w:t>
      </w:r>
      <w:proofErr w:type="gramStart"/>
      <w:r w:rsidR="008668B5" w:rsidRPr="009B2CFA">
        <w:rPr>
          <w:rFonts w:ascii="Montserrat" w:hAnsi="Montserrat" w:cs="Open Sans Light"/>
          <w:sz w:val="20"/>
          <w:szCs w:val="20"/>
        </w:rPr>
        <w:t>support</w:t>
      </w:r>
      <w:proofErr w:type="gramEnd"/>
      <w:r w:rsidR="006A71CA" w:rsidRPr="009B2CFA">
        <w:rPr>
          <w:rFonts w:ascii="Montserrat" w:hAnsi="Montserrat" w:cs="Open Sans Light"/>
          <w:sz w:val="20"/>
          <w:szCs w:val="20"/>
        </w:rPr>
        <w:t xml:space="preserve"> but you can’t meditate for longer than a minute.</w:t>
      </w:r>
    </w:p>
    <w:p w14:paraId="270C3867" w14:textId="77777777" w:rsidR="00567FAA" w:rsidRPr="009B2CFA" w:rsidRDefault="00567FAA" w:rsidP="009B2CFA">
      <w:pPr>
        <w:rPr>
          <w:rFonts w:ascii="Montserrat" w:hAnsi="Montserrat" w:cs="Open Sans Light"/>
          <w:sz w:val="20"/>
          <w:szCs w:val="20"/>
        </w:rPr>
      </w:pPr>
    </w:p>
    <w:p w14:paraId="0669BBD0" w14:textId="0261F2EB" w:rsidR="00390377" w:rsidRPr="009B2CFA" w:rsidRDefault="00567FAA" w:rsidP="009B2CFA">
      <w:pPr>
        <w:rPr>
          <w:rFonts w:ascii="Montserrat" w:hAnsi="Montserrat" w:cs="Open Sans Light"/>
          <w:sz w:val="20"/>
          <w:szCs w:val="20"/>
        </w:rPr>
      </w:pPr>
      <w:r w:rsidRPr="009B2CFA">
        <w:rPr>
          <w:rFonts w:ascii="Montserrat" w:hAnsi="Montserrat" w:cs="Open Sans Light"/>
          <w:sz w:val="20"/>
          <w:szCs w:val="20"/>
        </w:rPr>
        <w:t xml:space="preserve">Workplace wellness, and wellness in general, covers many pillars including physical, mental, </w:t>
      </w:r>
      <w:r w:rsidR="00275FE1" w:rsidRPr="009B2CFA">
        <w:rPr>
          <w:rFonts w:ascii="Montserrat" w:hAnsi="Montserrat" w:cs="Open Sans Light"/>
          <w:sz w:val="20"/>
          <w:szCs w:val="20"/>
        </w:rPr>
        <w:t>nutritional</w:t>
      </w:r>
      <w:r w:rsidRPr="009B2CFA">
        <w:rPr>
          <w:rFonts w:ascii="Montserrat" w:hAnsi="Montserrat" w:cs="Open Sans Light"/>
          <w:sz w:val="20"/>
          <w:szCs w:val="20"/>
        </w:rPr>
        <w:t xml:space="preserve">, </w:t>
      </w:r>
      <w:proofErr w:type="gramStart"/>
      <w:r w:rsidRPr="009B2CFA">
        <w:rPr>
          <w:rFonts w:ascii="Montserrat" w:hAnsi="Montserrat" w:cs="Open Sans Light"/>
          <w:sz w:val="20"/>
          <w:szCs w:val="20"/>
        </w:rPr>
        <w:t>financial</w:t>
      </w:r>
      <w:proofErr w:type="gramEnd"/>
      <w:r w:rsidR="00275FE1" w:rsidRPr="009B2CFA">
        <w:rPr>
          <w:rFonts w:ascii="Montserrat" w:hAnsi="Montserrat" w:cs="Open Sans Light"/>
          <w:sz w:val="20"/>
          <w:szCs w:val="20"/>
        </w:rPr>
        <w:t xml:space="preserve"> </w:t>
      </w:r>
      <w:r w:rsidRPr="009B2CFA">
        <w:rPr>
          <w:rFonts w:ascii="Montserrat" w:hAnsi="Montserrat" w:cs="Open Sans Light"/>
          <w:sz w:val="20"/>
          <w:szCs w:val="20"/>
        </w:rPr>
        <w:t xml:space="preserve">and social. </w:t>
      </w:r>
      <w:r w:rsidR="006A71CA" w:rsidRPr="009B2CFA">
        <w:rPr>
          <w:rFonts w:ascii="Montserrat" w:hAnsi="Montserrat" w:cs="Open Sans Light"/>
          <w:sz w:val="20"/>
          <w:szCs w:val="20"/>
        </w:rPr>
        <w:t xml:space="preserve">All are important to overall health and </w:t>
      </w:r>
      <w:proofErr w:type="gramStart"/>
      <w:r w:rsidR="006A71CA" w:rsidRPr="009B2CFA">
        <w:rPr>
          <w:rFonts w:ascii="Montserrat" w:hAnsi="Montserrat" w:cs="Open Sans Light"/>
          <w:sz w:val="20"/>
          <w:szCs w:val="20"/>
        </w:rPr>
        <w:t>happiness</w:t>
      </w:r>
      <w:proofErr w:type="gramEnd"/>
      <w:r w:rsidR="003D1BBE" w:rsidRPr="009B2CFA">
        <w:rPr>
          <w:rFonts w:ascii="Montserrat" w:hAnsi="Montserrat" w:cs="Open Sans Light"/>
          <w:sz w:val="20"/>
          <w:szCs w:val="20"/>
        </w:rPr>
        <w:t xml:space="preserve"> and this is an </w:t>
      </w:r>
      <w:r w:rsidRPr="009B2CFA">
        <w:rPr>
          <w:rFonts w:ascii="Montserrat" w:hAnsi="Montserrat" w:cs="Open Sans Light"/>
          <w:sz w:val="20"/>
          <w:szCs w:val="20"/>
        </w:rPr>
        <w:t>approach that is</w:t>
      </w:r>
      <w:r w:rsidR="00900242" w:rsidRPr="009B2CFA">
        <w:rPr>
          <w:rFonts w:ascii="Montserrat" w:hAnsi="Montserrat" w:cs="Open Sans Light"/>
          <w:sz w:val="20"/>
          <w:szCs w:val="20"/>
        </w:rPr>
        <w:t xml:space="preserve"> </w:t>
      </w:r>
      <w:r w:rsidRPr="009B2CFA">
        <w:rPr>
          <w:rFonts w:ascii="Montserrat" w:hAnsi="Montserrat" w:cs="Open Sans Light"/>
          <w:sz w:val="20"/>
          <w:szCs w:val="20"/>
        </w:rPr>
        <w:t xml:space="preserve">supported and promoted by </w:t>
      </w:r>
      <w:r w:rsidR="003D1BBE" w:rsidRPr="009B2CFA">
        <w:rPr>
          <w:rFonts w:ascii="Montserrat" w:hAnsi="Montserrat" w:cs="Open Sans Light"/>
          <w:sz w:val="20"/>
          <w:szCs w:val="20"/>
        </w:rPr>
        <w:t xml:space="preserve">us at </w:t>
      </w:r>
      <w:r w:rsidRPr="009B2CFA">
        <w:rPr>
          <w:rFonts w:ascii="Montserrat" w:hAnsi="Montserrat" w:cs="Open Sans Light"/>
          <w:sz w:val="20"/>
          <w:szCs w:val="20"/>
        </w:rPr>
        <w:t>Vitality</w:t>
      </w:r>
      <w:r w:rsidR="003D1BBE" w:rsidRPr="009B2CFA">
        <w:rPr>
          <w:rFonts w:ascii="Montserrat" w:hAnsi="Montserrat" w:cs="Open Sans Light"/>
          <w:sz w:val="20"/>
          <w:szCs w:val="20"/>
        </w:rPr>
        <w:t>.</w:t>
      </w:r>
    </w:p>
    <w:p w14:paraId="3F8CE635" w14:textId="77777777" w:rsidR="009D2A81" w:rsidRPr="009B2CFA" w:rsidRDefault="009D2A81" w:rsidP="009B2CFA">
      <w:pPr>
        <w:rPr>
          <w:rFonts w:ascii="Montserrat" w:hAnsi="Montserrat" w:cs="Open Sans Light"/>
          <w:sz w:val="20"/>
          <w:szCs w:val="20"/>
        </w:rPr>
      </w:pPr>
    </w:p>
    <w:p w14:paraId="680DD99C" w14:textId="1346F507" w:rsidR="00B072B2" w:rsidRPr="009B2CFA" w:rsidRDefault="00B072B2" w:rsidP="009B2CFA">
      <w:pPr>
        <w:rPr>
          <w:rFonts w:ascii="Montserrat" w:hAnsi="Montserrat" w:cs="Open Sans Light"/>
          <w:sz w:val="20"/>
          <w:szCs w:val="20"/>
        </w:rPr>
      </w:pPr>
      <w:r w:rsidRPr="009B2CFA">
        <w:rPr>
          <w:rFonts w:ascii="Montserrat" w:hAnsi="Montserrat" w:cs="Open Sans Light"/>
          <w:sz w:val="20"/>
          <w:szCs w:val="20"/>
        </w:rPr>
        <w:t xml:space="preserve">You as the employee play </w:t>
      </w:r>
      <w:r w:rsidR="0047412E" w:rsidRPr="009B2CFA">
        <w:rPr>
          <w:rFonts w:ascii="Montserrat" w:hAnsi="Montserrat" w:cs="Open Sans Light"/>
          <w:sz w:val="20"/>
          <w:szCs w:val="20"/>
        </w:rPr>
        <w:t>an important</w:t>
      </w:r>
      <w:r w:rsidRPr="009B2CFA">
        <w:rPr>
          <w:rFonts w:ascii="Montserrat" w:hAnsi="Montserrat" w:cs="Open Sans Light"/>
          <w:sz w:val="20"/>
          <w:szCs w:val="20"/>
        </w:rPr>
        <w:t xml:space="preserve"> role in benefiting from workplace wellness initiatives. While </w:t>
      </w:r>
      <w:r w:rsidR="002701C1" w:rsidRPr="009B2CFA">
        <w:rPr>
          <w:rFonts w:ascii="Montserrat" w:hAnsi="Montserrat" w:cs="Open Sans Light"/>
          <w:sz w:val="20"/>
          <w:szCs w:val="20"/>
        </w:rPr>
        <w:t xml:space="preserve">your </w:t>
      </w:r>
      <w:r w:rsidRPr="009B2CFA">
        <w:rPr>
          <w:rFonts w:ascii="Montserrat" w:hAnsi="Montserrat" w:cs="Open Sans Light"/>
          <w:sz w:val="20"/>
          <w:szCs w:val="20"/>
        </w:rPr>
        <w:t xml:space="preserve">organisation can provide various wellness programmes and resources, </w:t>
      </w:r>
      <w:r w:rsidR="002701C1" w:rsidRPr="009B2CFA">
        <w:rPr>
          <w:rFonts w:ascii="Montserrat" w:hAnsi="Montserrat" w:cs="Open Sans Light"/>
          <w:sz w:val="20"/>
          <w:szCs w:val="20"/>
        </w:rPr>
        <w:t>employees</w:t>
      </w:r>
      <w:r w:rsidRPr="009B2CFA">
        <w:rPr>
          <w:rFonts w:ascii="Montserrat" w:hAnsi="Montserrat" w:cs="Open Sans Light"/>
          <w:sz w:val="20"/>
          <w:szCs w:val="20"/>
        </w:rPr>
        <w:t xml:space="preserve"> need to actively engage and participate </w:t>
      </w:r>
      <w:r w:rsidR="00AB6F8F" w:rsidRPr="009B2CFA">
        <w:rPr>
          <w:rFonts w:ascii="Montserrat" w:hAnsi="Montserrat" w:cs="Open Sans Light"/>
          <w:sz w:val="20"/>
          <w:szCs w:val="20"/>
        </w:rPr>
        <w:t xml:space="preserve">in them </w:t>
      </w:r>
      <w:r w:rsidRPr="009B2CFA">
        <w:rPr>
          <w:rFonts w:ascii="Montserrat" w:hAnsi="Montserrat" w:cs="Open Sans Light"/>
          <w:sz w:val="20"/>
          <w:szCs w:val="20"/>
        </w:rPr>
        <w:t>to make the most of these opportunities.</w:t>
      </w:r>
      <w:r w:rsidR="0047412E" w:rsidRPr="009B2CFA">
        <w:rPr>
          <w:rFonts w:ascii="Montserrat" w:hAnsi="Montserrat" w:cs="Open Sans Light"/>
          <w:sz w:val="20"/>
          <w:szCs w:val="20"/>
        </w:rPr>
        <w:t xml:space="preserve"> </w:t>
      </w:r>
      <w:r w:rsidRPr="009B2CFA">
        <w:rPr>
          <w:rFonts w:ascii="Montserrat" w:hAnsi="Montserrat" w:cs="Open Sans Light"/>
          <w:sz w:val="20"/>
          <w:szCs w:val="20"/>
        </w:rPr>
        <w:t>This</w:t>
      </w:r>
      <w:r w:rsidR="0047412E" w:rsidRPr="009B2CFA">
        <w:rPr>
          <w:rFonts w:ascii="Montserrat" w:hAnsi="Montserrat" w:cs="Open Sans Light"/>
          <w:sz w:val="20"/>
          <w:szCs w:val="20"/>
        </w:rPr>
        <w:t xml:space="preserve"> can be seen as a </w:t>
      </w:r>
      <w:r w:rsidRPr="009B2CFA">
        <w:rPr>
          <w:rFonts w:ascii="Montserrat" w:hAnsi="Montserrat" w:cs="Open Sans Light"/>
          <w:sz w:val="20"/>
          <w:szCs w:val="20"/>
        </w:rPr>
        <w:t xml:space="preserve">partnership, and, if done </w:t>
      </w:r>
      <w:r w:rsidR="0047412E" w:rsidRPr="009B2CFA">
        <w:rPr>
          <w:rFonts w:ascii="Montserrat" w:hAnsi="Montserrat" w:cs="Open Sans Light"/>
          <w:sz w:val="20"/>
          <w:szCs w:val="20"/>
        </w:rPr>
        <w:t>well</w:t>
      </w:r>
      <w:r w:rsidRPr="009B2CFA">
        <w:rPr>
          <w:rFonts w:ascii="Montserrat" w:hAnsi="Montserrat" w:cs="Open Sans Light"/>
          <w:sz w:val="20"/>
          <w:szCs w:val="20"/>
        </w:rPr>
        <w:t xml:space="preserve">, can </w:t>
      </w:r>
      <w:r w:rsidR="002701C1" w:rsidRPr="009B2CFA">
        <w:rPr>
          <w:rFonts w:ascii="Montserrat" w:hAnsi="Montserrat" w:cs="Open Sans Light"/>
          <w:sz w:val="20"/>
          <w:szCs w:val="20"/>
        </w:rPr>
        <w:t>lead</w:t>
      </w:r>
      <w:r w:rsidRPr="009B2CFA">
        <w:rPr>
          <w:rFonts w:ascii="Montserrat" w:hAnsi="Montserrat" w:cs="Open Sans Light"/>
          <w:sz w:val="20"/>
          <w:szCs w:val="20"/>
        </w:rPr>
        <w:t xml:space="preserve"> to a more positive and productive work environment.</w:t>
      </w:r>
    </w:p>
    <w:p w14:paraId="58439C89" w14:textId="77777777" w:rsidR="00B072B2" w:rsidRPr="009B2CFA" w:rsidRDefault="00B072B2" w:rsidP="009B2CFA">
      <w:pPr>
        <w:rPr>
          <w:rFonts w:ascii="Montserrat" w:hAnsi="Montserrat" w:cs="Open Sans Light"/>
          <w:sz w:val="20"/>
          <w:szCs w:val="20"/>
        </w:rPr>
      </w:pPr>
    </w:p>
    <w:p w14:paraId="0561F18E" w14:textId="4D6DE898" w:rsidR="00B072B2" w:rsidRPr="009B2CFA" w:rsidRDefault="003B277D" w:rsidP="009B2CFA">
      <w:pPr>
        <w:rPr>
          <w:rFonts w:ascii="Montserrat" w:hAnsi="Montserrat" w:cs="Open Sans"/>
          <w:b/>
          <w:bCs/>
          <w:sz w:val="20"/>
          <w:szCs w:val="20"/>
        </w:rPr>
      </w:pPr>
      <w:r w:rsidRPr="009B2CFA">
        <w:rPr>
          <w:rFonts w:ascii="Montserrat" w:hAnsi="Montserrat" w:cs="Open Sans"/>
          <w:b/>
          <w:bCs/>
          <w:sz w:val="20"/>
          <w:szCs w:val="20"/>
        </w:rPr>
        <w:t xml:space="preserve">You </w:t>
      </w:r>
      <w:r w:rsidR="002701C1" w:rsidRPr="009B2CFA">
        <w:rPr>
          <w:rFonts w:ascii="Montserrat" w:hAnsi="Montserrat" w:cs="Open Sans"/>
          <w:b/>
          <w:bCs/>
          <w:sz w:val="20"/>
          <w:szCs w:val="20"/>
        </w:rPr>
        <w:t>+</w:t>
      </w:r>
      <w:r w:rsidRPr="009B2CFA">
        <w:rPr>
          <w:rFonts w:ascii="Montserrat" w:hAnsi="Montserrat" w:cs="Open Sans"/>
          <w:b/>
          <w:bCs/>
          <w:sz w:val="20"/>
          <w:szCs w:val="20"/>
        </w:rPr>
        <w:t xml:space="preserve"> your</w:t>
      </w:r>
      <w:r w:rsidR="003A05AD" w:rsidRPr="009B2CFA">
        <w:rPr>
          <w:rFonts w:ascii="Montserrat" w:hAnsi="Montserrat" w:cs="Open Sans"/>
          <w:b/>
          <w:bCs/>
          <w:sz w:val="20"/>
          <w:szCs w:val="20"/>
        </w:rPr>
        <w:t xml:space="preserve"> workplace wellness</w:t>
      </w:r>
    </w:p>
    <w:p w14:paraId="6943C5F3" w14:textId="77777777" w:rsidR="00B072B2" w:rsidRPr="009B2CFA" w:rsidRDefault="00B072B2" w:rsidP="009B2CFA">
      <w:pPr>
        <w:rPr>
          <w:rFonts w:ascii="Montserrat" w:hAnsi="Montserrat" w:cs="Open Sans Light"/>
          <w:sz w:val="20"/>
          <w:szCs w:val="20"/>
        </w:rPr>
      </w:pPr>
    </w:p>
    <w:p w14:paraId="35AC6109" w14:textId="009E0B82" w:rsidR="00C06E7B" w:rsidRPr="009B2CFA" w:rsidRDefault="009D2A81" w:rsidP="009B2CFA">
      <w:pPr>
        <w:rPr>
          <w:rFonts w:ascii="Montserrat" w:hAnsi="Montserrat" w:cs="Open Sans Light"/>
          <w:sz w:val="20"/>
          <w:szCs w:val="20"/>
        </w:rPr>
      </w:pPr>
      <w:r w:rsidRPr="009B2CFA">
        <w:rPr>
          <w:rFonts w:ascii="Montserrat" w:hAnsi="Montserrat" w:cs="Open Sans Light"/>
          <w:sz w:val="20"/>
          <w:szCs w:val="20"/>
        </w:rPr>
        <w:t xml:space="preserve">If you find yourself wanting to boost any part </w:t>
      </w:r>
      <w:r w:rsidR="008668B5" w:rsidRPr="009B2CFA">
        <w:rPr>
          <w:rFonts w:ascii="Montserrat" w:hAnsi="Montserrat" w:cs="Open Sans Light"/>
          <w:sz w:val="20"/>
          <w:szCs w:val="20"/>
        </w:rPr>
        <w:t xml:space="preserve">of your workplace wellness – and </w:t>
      </w:r>
      <w:r w:rsidR="00D463BA" w:rsidRPr="009B2CFA">
        <w:rPr>
          <w:rFonts w:ascii="Montserrat" w:hAnsi="Montserrat" w:cs="Open Sans Light"/>
          <w:sz w:val="20"/>
          <w:szCs w:val="20"/>
        </w:rPr>
        <w:t>most</w:t>
      </w:r>
      <w:r w:rsidR="008668B5" w:rsidRPr="009B2CFA">
        <w:rPr>
          <w:rFonts w:ascii="Montserrat" w:hAnsi="Montserrat" w:cs="Open Sans Light"/>
          <w:sz w:val="20"/>
          <w:szCs w:val="20"/>
        </w:rPr>
        <w:t xml:space="preserve"> of us do – then</w:t>
      </w:r>
      <w:r w:rsidR="00D463BA" w:rsidRPr="009B2CFA">
        <w:rPr>
          <w:rFonts w:ascii="Montserrat" w:hAnsi="Montserrat" w:cs="Open Sans Light"/>
          <w:sz w:val="20"/>
          <w:szCs w:val="20"/>
        </w:rPr>
        <w:t xml:space="preserve"> this next section is for you.</w:t>
      </w:r>
    </w:p>
    <w:p w14:paraId="508761F1" w14:textId="77777777" w:rsidR="00C06E7B" w:rsidRPr="009B2CFA" w:rsidRDefault="00C06E7B" w:rsidP="009B2CFA">
      <w:pPr>
        <w:rPr>
          <w:rFonts w:ascii="Montserrat" w:hAnsi="Montserrat" w:cs="Open Sans Light"/>
          <w:sz w:val="20"/>
          <w:szCs w:val="20"/>
        </w:rPr>
      </w:pPr>
    </w:p>
    <w:p w14:paraId="4ABA260C" w14:textId="7AC89F04" w:rsidR="00C06E7B" w:rsidRPr="009B2CFA" w:rsidRDefault="00C06E7B" w:rsidP="009B2CFA">
      <w:pPr>
        <w:rPr>
          <w:rFonts w:ascii="Montserrat" w:hAnsi="Montserrat" w:cs="Open Sans Light"/>
          <w:b/>
          <w:bCs/>
          <w:sz w:val="20"/>
          <w:szCs w:val="20"/>
        </w:rPr>
      </w:pPr>
      <w:r w:rsidRPr="009B2CFA">
        <w:rPr>
          <w:rFonts w:ascii="Montserrat" w:hAnsi="Montserrat" w:cs="Open Sans Light"/>
          <w:b/>
          <w:bCs/>
          <w:sz w:val="20"/>
          <w:szCs w:val="20"/>
        </w:rPr>
        <w:t>Pick you</w:t>
      </w:r>
      <w:r w:rsidR="00D8481E" w:rsidRPr="009B2CFA">
        <w:rPr>
          <w:rFonts w:ascii="Montserrat" w:hAnsi="Montserrat" w:cs="Open Sans Light"/>
          <w:b/>
          <w:bCs/>
          <w:sz w:val="20"/>
          <w:szCs w:val="20"/>
        </w:rPr>
        <w:t>r</w:t>
      </w:r>
      <w:r w:rsidRPr="009B2CFA">
        <w:rPr>
          <w:rFonts w:ascii="Montserrat" w:hAnsi="Montserrat" w:cs="Open Sans Light"/>
          <w:b/>
          <w:bCs/>
          <w:sz w:val="20"/>
          <w:szCs w:val="20"/>
        </w:rPr>
        <w:t xml:space="preserve"> next </w:t>
      </w:r>
      <w:proofErr w:type="gramStart"/>
      <w:r w:rsidRPr="009B2CFA">
        <w:rPr>
          <w:rFonts w:ascii="Montserrat" w:hAnsi="Montserrat" w:cs="Open Sans Light"/>
          <w:b/>
          <w:bCs/>
          <w:sz w:val="20"/>
          <w:szCs w:val="20"/>
        </w:rPr>
        <w:t>priority</w:t>
      </w:r>
      <w:proofErr w:type="gramEnd"/>
      <w:r w:rsidRPr="009B2CFA">
        <w:rPr>
          <w:rFonts w:ascii="Montserrat" w:hAnsi="Montserrat" w:cs="Open Sans Light"/>
          <w:b/>
          <w:bCs/>
          <w:sz w:val="20"/>
          <w:szCs w:val="20"/>
        </w:rPr>
        <w:t xml:space="preserve"> </w:t>
      </w:r>
    </w:p>
    <w:p w14:paraId="438D1BFF" w14:textId="77777777" w:rsidR="008668B5" w:rsidRPr="009B2CFA" w:rsidRDefault="008668B5" w:rsidP="009B2CFA">
      <w:pPr>
        <w:rPr>
          <w:rFonts w:ascii="Montserrat" w:hAnsi="Montserrat" w:cs="Open Sans Light"/>
          <w:sz w:val="20"/>
          <w:szCs w:val="20"/>
        </w:rPr>
      </w:pPr>
    </w:p>
    <w:p w14:paraId="1BBC21B9" w14:textId="208E4725" w:rsidR="008668B5" w:rsidRPr="009B2CFA" w:rsidRDefault="008668B5" w:rsidP="009B2CFA">
      <w:pPr>
        <w:rPr>
          <w:rFonts w:ascii="Montserrat" w:hAnsi="Montserrat" w:cs="Open Sans Light"/>
          <w:sz w:val="20"/>
          <w:szCs w:val="20"/>
        </w:rPr>
      </w:pPr>
      <w:r w:rsidRPr="009B2CFA">
        <w:rPr>
          <w:rFonts w:ascii="Montserrat" w:hAnsi="Montserrat" w:cs="Open Sans"/>
          <w:b/>
          <w:bCs/>
          <w:sz w:val="20"/>
          <w:szCs w:val="20"/>
        </w:rPr>
        <w:t>Physical wellness</w:t>
      </w:r>
      <w:r w:rsidR="00D67548" w:rsidRPr="009B2CFA">
        <w:rPr>
          <w:rFonts w:ascii="Montserrat" w:hAnsi="Montserrat" w:cs="Open Sans"/>
          <w:b/>
          <w:bCs/>
          <w:sz w:val="20"/>
          <w:szCs w:val="20"/>
        </w:rPr>
        <w:t>:</w:t>
      </w:r>
      <w:r w:rsidR="00D67548" w:rsidRPr="009B2CFA">
        <w:rPr>
          <w:rFonts w:ascii="Montserrat" w:hAnsi="Montserrat" w:cs="Open Sans Light"/>
          <w:sz w:val="20"/>
          <w:szCs w:val="20"/>
        </w:rPr>
        <w:t xml:space="preserve"> </w:t>
      </w:r>
      <w:r w:rsidR="00D432C7" w:rsidRPr="009B2CFA">
        <w:rPr>
          <w:rFonts w:ascii="Montserrat" w:hAnsi="Montserrat" w:cs="Open Sans Light"/>
          <w:sz w:val="20"/>
          <w:szCs w:val="20"/>
        </w:rPr>
        <w:t>prioritise</w:t>
      </w:r>
      <w:r w:rsidR="00F32C35" w:rsidRPr="009B2CFA">
        <w:rPr>
          <w:rFonts w:ascii="Montserrat" w:hAnsi="Montserrat" w:cs="Open Sans Light"/>
          <w:sz w:val="20"/>
          <w:szCs w:val="20"/>
        </w:rPr>
        <w:t xml:space="preserve"> your</w:t>
      </w:r>
      <w:r w:rsidRPr="009B2CFA">
        <w:rPr>
          <w:rFonts w:ascii="Montserrat" w:hAnsi="Montserrat" w:cs="Open Sans Light"/>
          <w:sz w:val="20"/>
          <w:szCs w:val="20"/>
        </w:rPr>
        <w:t xml:space="preserve"> physical health and healthy behaviours. </w:t>
      </w:r>
    </w:p>
    <w:p w14:paraId="60331FB0" w14:textId="4C990539" w:rsidR="00D67548" w:rsidRPr="009B2CFA" w:rsidRDefault="0064383E" w:rsidP="009B2CFA">
      <w:pPr>
        <w:rPr>
          <w:rFonts w:ascii="Montserrat" w:hAnsi="Montserrat" w:cs="Open Sans Light"/>
          <w:i/>
          <w:iCs/>
          <w:sz w:val="20"/>
          <w:szCs w:val="20"/>
        </w:rPr>
      </w:pPr>
      <w:r w:rsidRPr="009B2CFA">
        <w:rPr>
          <w:rFonts w:ascii="Montserrat" w:hAnsi="Montserrat" w:cs="Open Sans Light"/>
          <w:i/>
          <w:iCs/>
          <w:sz w:val="20"/>
          <w:szCs w:val="20"/>
        </w:rPr>
        <w:t xml:space="preserve">TOP </w:t>
      </w:r>
      <w:r w:rsidR="00D67548" w:rsidRPr="009B2CFA">
        <w:rPr>
          <w:rFonts w:ascii="Montserrat" w:hAnsi="Montserrat" w:cs="Open Sans Light"/>
          <w:i/>
          <w:iCs/>
          <w:sz w:val="20"/>
          <w:szCs w:val="20"/>
        </w:rPr>
        <w:t>TIP</w:t>
      </w:r>
      <w:r w:rsidRPr="009B2CFA">
        <w:rPr>
          <w:rFonts w:ascii="Montserrat" w:hAnsi="Montserrat" w:cs="Open Sans Light"/>
          <w:i/>
          <w:iCs/>
          <w:sz w:val="20"/>
          <w:szCs w:val="20"/>
        </w:rPr>
        <w:t>S</w:t>
      </w:r>
      <w:r w:rsidR="00D67548" w:rsidRPr="009B2CFA">
        <w:rPr>
          <w:rFonts w:ascii="Montserrat" w:hAnsi="Montserrat" w:cs="Open Sans Light"/>
          <w:i/>
          <w:iCs/>
          <w:sz w:val="20"/>
          <w:szCs w:val="20"/>
        </w:rPr>
        <w:t xml:space="preserve">: cycle to and from work, join the company gym, organise a </w:t>
      </w:r>
      <w:r w:rsidR="00EA7148" w:rsidRPr="009B2CFA">
        <w:rPr>
          <w:rFonts w:ascii="Montserrat" w:hAnsi="Montserrat" w:cs="Open Sans Light"/>
          <w:i/>
          <w:iCs/>
          <w:sz w:val="20"/>
          <w:szCs w:val="20"/>
        </w:rPr>
        <w:t xml:space="preserve">fun </w:t>
      </w:r>
      <w:r w:rsidR="00D67548" w:rsidRPr="009B2CFA">
        <w:rPr>
          <w:rFonts w:ascii="Montserrat" w:hAnsi="Montserrat" w:cs="Open Sans Light"/>
          <w:i/>
          <w:iCs/>
          <w:sz w:val="20"/>
          <w:szCs w:val="20"/>
        </w:rPr>
        <w:t xml:space="preserve">fitness challenge for </w:t>
      </w:r>
      <w:r w:rsidR="00EA7148" w:rsidRPr="009B2CFA">
        <w:rPr>
          <w:rFonts w:ascii="Montserrat" w:hAnsi="Montserrat" w:cs="Open Sans Light"/>
          <w:i/>
          <w:iCs/>
          <w:sz w:val="20"/>
          <w:szCs w:val="20"/>
        </w:rPr>
        <w:t xml:space="preserve">you and </w:t>
      </w:r>
      <w:r w:rsidR="00D67548" w:rsidRPr="009B2CFA">
        <w:rPr>
          <w:rFonts w:ascii="Montserrat" w:hAnsi="Montserrat" w:cs="Open Sans Light"/>
          <w:i/>
          <w:iCs/>
          <w:sz w:val="20"/>
          <w:szCs w:val="20"/>
        </w:rPr>
        <w:t xml:space="preserve">your team or go for </w:t>
      </w:r>
      <w:r w:rsidR="00231E13" w:rsidRPr="009B2CFA">
        <w:rPr>
          <w:rFonts w:ascii="Montserrat" w:hAnsi="Montserrat" w:cs="Open Sans Light"/>
          <w:i/>
          <w:iCs/>
          <w:sz w:val="20"/>
          <w:szCs w:val="20"/>
        </w:rPr>
        <w:t>an on-site health screening</w:t>
      </w:r>
      <w:r w:rsidR="00D67548" w:rsidRPr="009B2CFA">
        <w:rPr>
          <w:rFonts w:ascii="Montserrat" w:hAnsi="Montserrat" w:cs="Open Sans Light"/>
          <w:i/>
          <w:iCs/>
          <w:sz w:val="20"/>
          <w:szCs w:val="20"/>
        </w:rPr>
        <w:t>.</w:t>
      </w:r>
    </w:p>
    <w:p w14:paraId="1CFD9E70" w14:textId="77777777" w:rsidR="00D67548" w:rsidRPr="009B2CFA" w:rsidRDefault="00D67548" w:rsidP="009B2CFA">
      <w:pPr>
        <w:rPr>
          <w:rFonts w:ascii="Montserrat" w:hAnsi="Montserrat" w:cs="Open Sans Light"/>
          <w:sz w:val="20"/>
          <w:szCs w:val="20"/>
        </w:rPr>
      </w:pPr>
    </w:p>
    <w:p w14:paraId="3B8D2DAD" w14:textId="2B59B42F" w:rsidR="00D67548" w:rsidRPr="009B2CFA" w:rsidRDefault="00D67548" w:rsidP="009B2CFA">
      <w:pPr>
        <w:rPr>
          <w:rFonts w:ascii="Montserrat" w:hAnsi="Montserrat" w:cs="Open Sans Light"/>
          <w:sz w:val="20"/>
          <w:szCs w:val="20"/>
        </w:rPr>
      </w:pPr>
      <w:r w:rsidRPr="009B2CFA">
        <w:rPr>
          <w:rFonts w:ascii="Montserrat" w:hAnsi="Montserrat" w:cs="Open Sans"/>
          <w:b/>
          <w:bCs/>
          <w:sz w:val="20"/>
          <w:szCs w:val="20"/>
        </w:rPr>
        <w:t>Mental wellness</w:t>
      </w:r>
      <w:r w:rsidR="00E31FBF" w:rsidRPr="009B2CFA">
        <w:rPr>
          <w:rFonts w:ascii="Montserrat" w:hAnsi="Montserrat" w:cs="Open Sans"/>
          <w:b/>
          <w:bCs/>
          <w:sz w:val="20"/>
          <w:szCs w:val="20"/>
        </w:rPr>
        <w:t>:</w:t>
      </w:r>
      <w:r w:rsidR="00E31FBF" w:rsidRPr="009B2CFA">
        <w:rPr>
          <w:rFonts w:ascii="Montserrat" w:hAnsi="Montserrat" w:cs="Open Sans Light"/>
          <w:sz w:val="20"/>
          <w:szCs w:val="20"/>
        </w:rPr>
        <w:t xml:space="preserve"> focus on how you feel in different situations and your overall mental health.</w:t>
      </w:r>
    </w:p>
    <w:p w14:paraId="736ED7DE" w14:textId="4FF71334" w:rsidR="00E31FBF" w:rsidRPr="009B2CFA" w:rsidRDefault="0064383E" w:rsidP="009B2CFA">
      <w:pPr>
        <w:rPr>
          <w:rFonts w:ascii="Montserrat" w:hAnsi="Montserrat" w:cs="Open Sans Light"/>
          <w:i/>
          <w:iCs/>
          <w:sz w:val="20"/>
          <w:szCs w:val="20"/>
        </w:rPr>
      </w:pPr>
      <w:r w:rsidRPr="009B2CFA">
        <w:rPr>
          <w:rFonts w:ascii="Montserrat" w:hAnsi="Montserrat" w:cs="Open Sans Light"/>
          <w:i/>
          <w:iCs/>
          <w:sz w:val="20"/>
          <w:szCs w:val="20"/>
        </w:rPr>
        <w:t>TOP TIPS</w:t>
      </w:r>
      <w:r w:rsidR="00E31FBF" w:rsidRPr="009B2CFA">
        <w:rPr>
          <w:rFonts w:ascii="Montserrat" w:hAnsi="Montserrat" w:cs="Open Sans Light"/>
          <w:i/>
          <w:iCs/>
          <w:sz w:val="20"/>
          <w:szCs w:val="20"/>
        </w:rPr>
        <w:t>: sign</w:t>
      </w:r>
      <w:r w:rsidR="00D432C7" w:rsidRPr="009B2CFA">
        <w:rPr>
          <w:rFonts w:ascii="Montserrat" w:hAnsi="Montserrat" w:cs="Open Sans Light"/>
          <w:i/>
          <w:iCs/>
          <w:sz w:val="20"/>
          <w:szCs w:val="20"/>
        </w:rPr>
        <w:t>-</w:t>
      </w:r>
      <w:r w:rsidR="00E31FBF" w:rsidRPr="009B2CFA">
        <w:rPr>
          <w:rFonts w:ascii="Montserrat" w:hAnsi="Montserrat" w:cs="Open Sans Light"/>
          <w:i/>
          <w:iCs/>
          <w:sz w:val="20"/>
          <w:szCs w:val="20"/>
        </w:rPr>
        <w:t>up for a stress management course, practi</w:t>
      </w:r>
      <w:r w:rsidR="001544F4" w:rsidRPr="009B2CFA">
        <w:rPr>
          <w:rFonts w:ascii="Montserrat" w:hAnsi="Montserrat" w:cs="Open Sans Light"/>
          <w:i/>
          <w:iCs/>
          <w:sz w:val="20"/>
          <w:szCs w:val="20"/>
        </w:rPr>
        <w:t>s</w:t>
      </w:r>
      <w:r w:rsidR="00E31FBF" w:rsidRPr="009B2CFA">
        <w:rPr>
          <w:rFonts w:ascii="Montserrat" w:hAnsi="Montserrat" w:cs="Open Sans Light"/>
          <w:i/>
          <w:iCs/>
          <w:sz w:val="20"/>
          <w:szCs w:val="20"/>
        </w:rPr>
        <w:t xml:space="preserve">e mindfulness </w:t>
      </w:r>
      <w:r w:rsidR="00E87135" w:rsidRPr="009B2CFA">
        <w:rPr>
          <w:rFonts w:ascii="Montserrat" w:hAnsi="Montserrat" w:cs="Open Sans Light"/>
          <w:i/>
          <w:iCs/>
          <w:sz w:val="20"/>
          <w:szCs w:val="20"/>
        </w:rPr>
        <w:t>each</w:t>
      </w:r>
      <w:r w:rsidR="00E31FBF" w:rsidRPr="009B2CFA">
        <w:rPr>
          <w:rFonts w:ascii="Montserrat" w:hAnsi="Montserrat" w:cs="Open Sans Light"/>
          <w:i/>
          <w:iCs/>
          <w:sz w:val="20"/>
          <w:szCs w:val="20"/>
        </w:rPr>
        <w:t xml:space="preserve"> morning before the day begins</w:t>
      </w:r>
      <w:r w:rsidR="00E87135" w:rsidRPr="009B2CFA">
        <w:rPr>
          <w:rFonts w:ascii="Montserrat" w:hAnsi="Montserrat" w:cs="Open Sans Light"/>
          <w:i/>
          <w:iCs/>
          <w:sz w:val="20"/>
          <w:szCs w:val="20"/>
        </w:rPr>
        <w:t>, take regular breaks to rest and reset</w:t>
      </w:r>
      <w:r w:rsidR="00E31FBF" w:rsidRPr="009B2CFA">
        <w:rPr>
          <w:rFonts w:ascii="Montserrat" w:hAnsi="Montserrat" w:cs="Open Sans Light"/>
          <w:i/>
          <w:iCs/>
          <w:sz w:val="20"/>
          <w:szCs w:val="20"/>
        </w:rPr>
        <w:t xml:space="preserve"> or make use of your company’s</w:t>
      </w:r>
      <w:r w:rsidR="00D432C7" w:rsidRPr="009B2CFA">
        <w:rPr>
          <w:rFonts w:ascii="Montserrat" w:hAnsi="Montserrat" w:cs="Open Sans Light"/>
          <w:i/>
          <w:iCs/>
          <w:sz w:val="20"/>
          <w:szCs w:val="20"/>
        </w:rPr>
        <w:t xml:space="preserve"> </w:t>
      </w:r>
      <w:r w:rsidR="00231E13" w:rsidRPr="009B2CFA">
        <w:rPr>
          <w:rFonts w:ascii="Montserrat" w:hAnsi="Montserrat" w:cs="Open Sans Light"/>
          <w:i/>
          <w:iCs/>
          <w:sz w:val="20"/>
          <w:szCs w:val="20"/>
        </w:rPr>
        <w:t>EAP/support</w:t>
      </w:r>
      <w:r w:rsidR="00E31FBF" w:rsidRPr="009B2CFA">
        <w:rPr>
          <w:rFonts w:ascii="Montserrat" w:hAnsi="Montserrat" w:cs="Open Sans Light"/>
          <w:i/>
          <w:iCs/>
          <w:sz w:val="20"/>
          <w:szCs w:val="20"/>
        </w:rPr>
        <w:t xml:space="preserve"> </w:t>
      </w:r>
      <w:r w:rsidR="00D432C7" w:rsidRPr="009B2CFA">
        <w:rPr>
          <w:rFonts w:ascii="Montserrat" w:hAnsi="Montserrat" w:cs="Open Sans Light"/>
          <w:i/>
          <w:iCs/>
          <w:sz w:val="20"/>
          <w:szCs w:val="20"/>
        </w:rPr>
        <w:t>services</w:t>
      </w:r>
      <w:r w:rsidR="00E31FBF" w:rsidRPr="009B2CFA">
        <w:rPr>
          <w:rFonts w:ascii="Montserrat" w:hAnsi="Montserrat" w:cs="Open Sans Light"/>
          <w:i/>
          <w:iCs/>
          <w:sz w:val="20"/>
          <w:szCs w:val="20"/>
        </w:rPr>
        <w:t>.</w:t>
      </w:r>
    </w:p>
    <w:p w14:paraId="13FD44FA" w14:textId="77777777" w:rsidR="00D67548" w:rsidRPr="009B2CFA" w:rsidRDefault="00D67548" w:rsidP="009B2CFA">
      <w:pPr>
        <w:rPr>
          <w:rFonts w:ascii="Montserrat" w:hAnsi="Montserrat" w:cs="Open Sans Light"/>
          <w:sz w:val="20"/>
          <w:szCs w:val="20"/>
        </w:rPr>
      </w:pPr>
    </w:p>
    <w:p w14:paraId="540D327B" w14:textId="24FDEA85" w:rsidR="00D67548" w:rsidRPr="009B2CFA" w:rsidRDefault="00D67548" w:rsidP="009B2CFA">
      <w:pPr>
        <w:rPr>
          <w:rFonts w:ascii="Montserrat" w:hAnsi="Montserrat" w:cs="Open Sans Light"/>
          <w:sz w:val="20"/>
          <w:szCs w:val="20"/>
        </w:rPr>
      </w:pPr>
      <w:r w:rsidRPr="009B2CFA">
        <w:rPr>
          <w:rFonts w:ascii="Montserrat" w:hAnsi="Montserrat" w:cs="Open Sans"/>
          <w:b/>
          <w:bCs/>
          <w:sz w:val="20"/>
          <w:szCs w:val="20"/>
        </w:rPr>
        <w:t>Nutritional wellness</w:t>
      </w:r>
      <w:r w:rsidR="00F32C35" w:rsidRPr="009B2CFA">
        <w:rPr>
          <w:rFonts w:ascii="Montserrat" w:hAnsi="Montserrat" w:cs="Open Sans"/>
          <w:b/>
          <w:bCs/>
          <w:sz w:val="20"/>
          <w:szCs w:val="20"/>
        </w:rPr>
        <w:t>:</w:t>
      </w:r>
      <w:r w:rsidR="00F32C35" w:rsidRPr="009B2CFA">
        <w:rPr>
          <w:rFonts w:ascii="Montserrat" w:hAnsi="Montserrat" w:cs="Open Sans Light"/>
          <w:sz w:val="20"/>
          <w:szCs w:val="20"/>
        </w:rPr>
        <w:t xml:space="preserve"> remember that what you eat, and how much, matters.</w:t>
      </w:r>
    </w:p>
    <w:p w14:paraId="6552512F" w14:textId="78EB0DC4" w:rsidR="00F32C35" w:rsidRPr="009B2CFA" w:rsidRDefault="0064383E" w:rsidP="009B2CFA">
      <w:pPr>
        <w:rPr>
          <w:rFonts w:ascii="Montserrat" w:hAnsi="Montserrat" w:cs="Open Sans Light"/>
          <w:i/>
          <w:iCs/>
          <w:sz w:val="20"/>
          <w:szCs w:val="20"/>
        </w:rPr>
      </w:pPr>
      <w:r w:rsidRPr="009B2CFA">
        <w:rPr>
          <w:rFonts w:ascii="Montserrat" w:hAnsi="Montserrat" w:cs="Open Sans Light"/>
          <w:i/>
          <w:iCs/>
          <w:sz w:val="20"/>
          <w:szCs w:val="20"/>
        </w:rPr>
        <w:t>TOP TIPS</w:t>
      </w:r>
      <w:r w:rsidR="00F32C35" w:rsidRPr="009B2CFA">
        <w:rPr>
          <w:rFonts w:ascii="Montserrat" w:hAnsi="Montserrat" w:cs="Open Sans Light"/>
          <w:i/>
          <w:iCs/>
          <w:sz w:val="20"/>
          <w:szCs w:val="20"/>
        </w:rPr>
        <w:t>: pack your own food for the day</w:t>
      </w:r>
      <w:r w:rsidR="00D432C7" w:rsidRPr="009B2CFA">
        <w:rPr>
          <w:rFonts w:ascii="Montserrat" w:hAnsi="Montserrat" w:cs="Open Sans Light"/>
          <w:i/>
          <w:iCs/>
          <w:sz w:val="20"/>
          <w:szCs w:val="20"/>
        </w:rPr>
        <w:t xml:space="preserve"> so that you are more mindful</w:t>
      </w:r>
      <w:r w:rsidR="00F32C35" w:rsidRPr="009B2CFA">
        <w:rPr>
          <w:rFonts w:ascii="Montserrat" w:hAnsi="Montserrat" w:cs="Open Sans Light"/>
          <w:i/>
          <w:iCs/>
          <w:sz w:val="20"/>
          <w:szCs w:val="20"/>
        </w:rPr>
        <w:t>, choose healthy snacks such as fruit</w:t>
      </w:r>
      <w:r w:rsidR="00D432C7" w:rsidRPr="009B2CFA">
        <w:rPr>
          <w:rFonts w:ascii="Montserrat" w:hAnsi="Montserrat" w:cs="Open Sans Light"/>
          <w:i/>
          <w:iCs/>
          <w:sz w:val="20"/>
          <w:szCs w:val="20"/>
        </w:rPr>
        <w:t xml:space="preserve"> and nuts</w:t>
      </w:r>
      <w:r w:rsidR="00F32C35" w:rsidRPr="009B2CFA">
        <w:rPr>
          <w:rFonts w:ascii="Montserrat" w:hAnsi="Montserrat" w:cs="Open Sans Light"/>
          <w:i/>
          <w:iCs/>
          <w:sz w:val="20"/>
          <w:szCs w:val="20"/>
        </w:rPr>
        <w:t xml:space="preserve">, pick the healthy option at the canteen or </w:t>
      </w:r>
      <w:r w:rsidR="00B072B2" w:rsidRPr="009B2CFA">
        <w:rPr>
          <w:rFonts w:ascii="Montserrat" w:hAnsi="Montserrat" w:cs="Open Sans Light"/>
          <w:i/>
          <w:iCs/>
          <w:sz w:val="20"/>
          <w:szCs w:val="20"/>
        </w:rPr>
        <w:t>attend</w:t>
      </w:r>
      <w:r w:rsidR="00F32C35" w:rsidRPr="009B2CFA">
        <w:rPr>
          <w:rFonts w:ascii="Montserrat" w:hAnsi="Montserrat" w:cs="Open Sans Light"/>
          <w:i/>
          <w:iCs/>
          <w:sz w:val="20"/>
          <w:szCs w:val="20"/>
        </w:rPr>
        <w:t xml:space="preserve"> nutritional education</w:t>
      </w:r>
      <w:r w:rsidR="00D432C7" w:rsidRPr="009B2CFA">
        <w:rPr>
          <w:rFonts w:ascii="Montserrat" w:hAnsi="Montserrat" w:cs="Open Sans Light"/>
          <w:i/>
          <w:iCs/>
          <w:sz w:val="20"/>
          <w:szCs w:val="20"/>
        </w:rPr>
        <w:t xml:space="preserve"> courses</w:t>
      </w:r>
      <w:r w:rsidR="00F32C35" w:rsidRPr="009B2CFA">
        <w:rPr>
          <w:rFonts w:ascii="Montserrat" w:hAnsi="Montserrat" w:cs="Open Sans Light"/>
          <w:i/>
          <w:iCs/>
          <w:sz w:val="20"/>
          <w:szCs w:val="20"/>
        </w:rPr>
        <w:t xml:space="preserve">. </w:t>
      </w:r>
    </w:p>
    <w:p w14:paraId="23126DB8" w14:textId="77777777" w:rsidR="00D67548" w:rsidRPr="009B2CFA" w:rsidRDefault="00D67548" w:rsidP="009B2CFA">
      <w:pPr>
        <w:rPr>
          <w:rFonts w:ascii="Montserrat" w:hAnsi="Montserrat" w:cs="Open Sans Light"/>
          <w:sz w:val="20"/>
          <w:szCs w:val="20"/>
        </w:rPr>
      </w:pPr>
    </w:p>
    <w:p w14:paraId="69DE40A8" w14:textId="30B7AAE9" w:rsidR="00D67548" w:rsidRPr="009B2CFA" w:rsidRDefault="00D67548" w:rsidP="009B2CFA">
      <w:pPr>
        <w:rPr>
          <w:rFonts w:ascii="Montserrat" w:hAnsi="Montserrat" w:cs="Open Sans Light"/>
          <w:sz w:val="20"/>
          <w:szCs w:val="20"/>
        </w:rPr>
      </w:pPr>
      <w:r w:rsidRPr="009B2CFA">
        <w:rPr>
          <w:rFonts w:ascii="Montserrat" w:hAnsi="Montserrat" w:cs="Open Sans"/>
          <w:b/>
          <w:bCs/>
          <w:sz w:val="20"/>
          <w:szCs w:val="20"/>
        </w:rPr>
        <w:t>Financial wellness</w:t>
      </w:r>
      <w:r w:rsidR="00E31FBF" w:rsidRPr="009B2CFA">
        <w:rPr>
          <w:rFonts w:ascii="Montserrat" w:hAnsi="Montserrat" w:cs="Open Sans"/>
          <w:b/>
          <w:bCs/>
          <w:sz w:val="20"/>
          <w:szCs w:val="20"/>
        </w:rPr>
        <w:t>:</w:t>
      </w:r>
      <w:r w:rsidR="00E31FBF" w:rsidRPr="009B2CFA">
        <w:rPr>
          <w:rFonts w:ascii="Montserrat" w:hAnsi="Montserrat" w:cs="Open Sans Light"/>
          <w:sz w:val="20"/>
          <w:szCs w:val="20"/>
        </w:rPr>
        <w:t xml:space="preserve"> educat</w:t>
      </w:r>
      <w:r w:rsidR="00FC7586" w:rsidRPr="009B2CFA">
        <w:rPr>
          <w:rFonts w:ascii="Montserrat" w:hAnsi="Montserrat" w:cs="Open Sans Light"/>
          <w:sz w:val="20"/>
          <w:szCs w:val="20"/>
        </w:rPr>
        <w:t>e yourself about</w:t>
      </w:r>
      <w:r w:rsidR="00E31FBF" w:rsidRPr="009B2CFA">
        <w:rPr>
          <w:rFonts w:ascii="Montserrat" w:hAnsi="Montserrat" w:cs="Open Sans Light"/>
          <w:sz w:val="20"/>
          <w:szCs w:val="20"/>
        </w:rPr>
        <w:t xml:space="preserve"> financial literacy</w:t>
      </w:r>
      <w:r w:rsidR="00FC7586" w:rsidRPr="009B2CFA">
        <w:rPr>
          <w:rFonts w:ascii="Montserrat" w:hAnsi="Montserrat" w:cs="Open Sans Light"/>
          <w:sz w:val="20"/>
          <w:szCs w:val="20"/>
        </w:rPr>
        <w:t>.</w:t>
      </w:r>
    </w:p>
    <w:p w14:paraId="7D8DB58C" w14:textId="5F2F689B" w:rsidR="00575DEA" w:rsidRPr="009B2CFA" w:rsidRDefault="0064383E" w:rsidP="009B2CFA">
      <w:pPr>
        <w:rPr>
          <w:rFonts w:ascii="Montserrat" w:hAnsi="Montserrat" w:cs="Open Sans Light"/>
          <w:i/>
          <w:iCs/>
          <w:sz w:val="20"/>
          <w:szCs w:val="20"/>
        </w:rPr>
      </w:pPr>
      <w:r w:rsidRPr="009B2CFA">
        <w:rPr>
          <w:rFonts w:ascii="Montserrat" w:hAnsi="Montserrat" w:cs="Open Sans Light"/>
          <w:i/>
          <w:iCs/>
          <w:sz w:val="20"/>
          <w:szCs w:val="20"/>
        </w:rPr>
        <w:t>TOP TIPS</w:t>
      </w:r>
      <w:r w:rsidR="00575DEA" w:rsidRPr="009B2CFA">
        <w:rPr>
          <w:rFonts w:ascii="Montserrat" w:hAnsi="Montserrat" w:cs="Open Sans Light"/>
          <w:i/>
          <w:iCs/>
          <w:sz w:val="20"/>
          <w:szCs w:val="20"/>
        </w:rPr>
        <w:t>: make use of company retirement benefits, engage with the free resources provided, upskill yourself with financial courses or chat to a specialist in this space.</w:t>
      </w:r>
    </w:p>
    <w:p w14:paraId="305F06CA" w14:textId="77777777" w:rsidR="00D67548" w:rsidRPr="009B2CFA" w:rsidRDefault="00D67548" w:rsidP="009B2CFA">
      <w:pPr>
        <w:rPr>
          <w:rFonts w:ascii="Montserrat" w:hAnsi="Montserrat" w:cs="Open Sans Light"/>
          <w:sz w:val="20"/>
          <w:szCs w:val="20"/>
        </w:rPr>
      </w:pPr>
    </w:p>
    <w:p w14:paraId="7B01C548" w14:textId="2B12F84B" w:rsidR="00D67548" w:rsidRPr="009B2CFA" w:rsidRDefault="00D67548" w:rsidP="009B2CFA">
      <w:pPr>
        <w:rPr>
          <w:rFonts w:ascii="Montserrat" w:hAnsi="Montserrat" w:cs="Open Sans Light"/>
          <w:sz w:val="20"/>
          <w:szCs w:val="20"/>
        </w:rPr>
      </w:pPr>
      <w:r w:rsidRPr="009B2CFA">
        <w:rPr>
          <w:rFonts w:ascii="Montserrat" w:hAnsi="Montserrat" w:cs="Open Sans"/>
          <w:b/>
          <w:bCs/>
          <w:sz w:val="20"/>
          <w:szCs w:val="20"/>
        </w:rPr>
        <w:t>Social wellness</w:t>
      </w:r>
      <w:r w:rsidR="00E31FBF" w:rsidRPr="009B2CFA">
        <w:rPr>
          <w:rFonts w:ascii="Montserrat" w:hAnsi="Montserrat" w:cs="Open Sans"/>
          <w:b/>
          <w:bCs/>
          <w:sz w:val="20"/>
          <w:szCs w:val="20"/>
        </w:rPr>
        <w:t xml:space="preserve">: </w:t>
      </w:r>
      <w:r w:rsidR="00D432C7" w:rsidRPr="009B2CFA">
        <w:rPr>
          <w:rFonts w:ascii="Montserrat" w:hAnsi="Montserrat" w:cs="Open Sans Light"/>
          <w:sz w:val="20"/>
          <w:szCs w:val="20"/>
        </w:rPr>
        <w:t>build</w:t>
      </w:r>
      <w:r w:rsidR="00E31FBF" w:rsidRPr="009B2CFA">
        <w:rPr>
          <w:rFonts w:ascii="Montserrat" w:hAnsi="Montserrat" w:cs="Open Sans Light"/>
          <w:sz w:val="20"/>
          <w:szCs w:val="20"/>
        </w:rPr>
        <w:t xml:space="preserve"> a sense of community and social connection.</w:t>
      </w:r>
    </w:p>
    <w:p w14:paraId="29CD93BC" w14:textId="170E2C01" w:rsidR="001666DE" w:rsidRPr="009B2CFA" w:rsidRDefault="0064383E" w:rsidP="009B2CFA">
      <w:pPr>
        <w:rPr>
          <w:rFonts w:ascii="Montserrat" w:hAnsi="Montserrat" w:cs="Open Sans Light"/>
          <w:i/>
          <w:iCs/>
          <w:sz w:val="20"/>
          <w:szCs w:val="20"/>
        </w:rPr>
      </w:pPr>
      <w:r w:rsidRPr="009B2CFA">
        <w:rPr>
          <w:rFonts w:ascii="Montserrat" w:hAnsi="Montserrat" w:cs="Open Sans Light"/>
          <w:i/>
          <w:iCs/>
          <w:sz w:val="20"/>
          <w:szCs w:val="20"/>
        </w:rPr>
        <w:t>TOP TIPS</w:t>
      </w:r>
      <w:r w:rsidR="001666DE" w:rsidRPr="009B2CFA">
        <w:rPr>
          <w:rFonts w:ascii="Montserrat" w:hAnsi="Montserrat" w:cs="Open Sans Light"/>
          <w:i/>
          <w:iCs/>
          <w:sz w:val="20"/>
          <w:szCs w:val="20"/>
        </w:rPr>
        <w:t xml:space="preserve">: suggest </w:t>
      </w:r>
      <w:r w:rsidR="00EA7148" w:rsidRPr="009B2CFA">
        <w:rPr>
          <w:rFonts w:ascii="Montserrat" w:hAnsi="Montserrat" w:cs="Open Sans Light"/>
          <w:i/>
          <w:iCs/>
          <w:sz w:val="20"/>
          <w:szCs w:val="20"/>
        </w:rPr>
        <w:t>a team building activity, go for a group outing like a hike</w:t>
      </w:r>
      <w:r w:rsidR="00D432C7" w:rsidRPr="009B2CFA">
        <w:rPr>
          <w:rFonts w:ascii="Montserrat" w:hAnsi="Montserrat" w:cs="Open Sans Light"/>
          <w:i/>
          <w:iCs/>
          <w:sz w:val="20"/>
          <w:szCs w:val="20"/>
        </w:rPr>
        <w:t xml:space="preserve"> or lunch</w:t>
      </w:r>
      <w:r w:rsidR="00EA7148" w:rsidRPr="009B2CFA">
        <w:rPr>
          <w:rFonts w:ascii="Montserrat" w:hAnsi="Montserrat" w:cs="Open Sans Light"/>
          <w:i/>
          <w:iCs/>
          <w:sz w:val="20"/>
          <w:szCs w:val="20"/>
        </w:rPr>
        <w:t xml:space="preserve">, connect with different members of your team or </w:t>
      </w:r>
      <w:r w:rsidR="00D432C7" w:rsidRPr="009B2CFA">
        <w:rPr>
          <w:rFonts w:ascii="Montserrat" w:hAnsi="Montserrat" w:cs="Open Sans Light"/>
          <w:i/>
          <w:iCs/>
          <w:sz w:val="20"/>
          <w:szCs w:val="20"/>
        </w:rPr>
        <w:t>encourage open and honest communication.</w:t>
      </w:r>
    </w:p>
    <w:p w14:paraId="7E3C1536" w14:textId="77777777" w:rsidR="00B072B2" w:rsidRPr="009B2CFA" w:rsidRDefault="00B072B2" w:rsidP="009B2CFA">
      <w:pPr>
        <w:rPr>
          <w:rFonts w:ascii="Montserrat" w:hAnsi="Montserrat" w:cs="Open Sans Light"/>
          <w:sz w:val="20"/>
          <w:szCs w:val="20"/>
        </w:rPr>
      </w:pPr>
    </w:p>
    <w:p w14:paraId="6EDFF560" w14:textId="792792EA" w:rsidR="00D95C5D" w:rsidRPr="009B2CFA" w:rsidRDefault="00D95C5D" w:rsidP="009B2CFA">
      <w:pPr>
        <w:rPr>
          <w:rFonts w:ascii="Montserrat" w:hAnsi="Montserrat" w:cs="Open Sans Light"/>
          <w:sz w:val="20"/>
          <w:szCs w:val="20"/>
        </w:rPr>
      </w:pPr>
      <w:r w:rsidRPr="009B2CFA">
        <w:rPr>
          <w:rFonts w:ascii="Montserrat" w:hAnsi="Montserrat" w:cs="Open Sans Light"/>
          <w:i/>
          <w:iCs/>
          <w:sz w:val="20"/>
          <w:szCs w:val="20"/>
          <w:lang w:val="en-GB"/>
        </w:rPr>
        <w:t>For more information about Vitality’s evidence-based approach that encourages and rewards members for healthier living, visit the</w:t>
      </w:r>
      <w:r w:rsidRPr="009B2CFA">
        <w:rPr>
          <w:rFonts w:ascii="Montserrat" w:hAnsi="Montserrat" w:cs="Cambria"/>
          <w:i/>
          <w:iCs/>
          <w:sz w:val="20"/>
          <w:szCs w:val="20"/>
          <w:lang w:val="en-GB"/>
        </w:rPr>
        <w:t> </w:t>
      </w:r>
      <w:hyperlink r:id="rId5" w:tgtFrame="_blank" w:history="1">
        <w:r w:rsidRPr="009B2CFA">
          <w:rPr>
            <w:rStyle w:val="Hyperlink"/>
            <w:rFonts w:ascii="Montserrat" w:hAnsi="Montserrat" w:cs="Open Sans Light"/>
            <w:i/>
            <w:iCs/>
            <w:sz w:val="20"/>
            <w:szCs w:val="20"/>
            <w:lang w:val="en-GB"/>
          </w:rPr>
          <w:t>Vitality Global</w:t>
        </w:r>
      </w:hyperlink>
      <w:r w:rsidRPr="009B2CFA">
        <w:rPr>
          <w:rFonts w:ascii="Montserrat" w:hAnsi="Montserrat" w:cs="Cambria"/>
          <w:i/>
          <w:iCs/>
          <w:sz w:val="20"/>
          <w:szCs w:val="20"/>
          <w:lang w:val="en-GB"/>
        </w:rPr>
        <w:t> </w:t>
      </w:r>
      <w:r w:rsidRPr="009B2CFA">
        <w:rPr>
          <w:rFonts w:ascii="Montserrat" w:hAnsi="Montserrat" w:cs="Open Sans Light"/>
          <w:i/>
          <w:iCs/>
          <w:sz w:val="20"/>
          <w:szCs w:val="20"/>
          <w:lang w:val="en-GB"/>
        </w:rPr>
        <w:t>website.</w:t>
      </w:r>
    </w:p>
    <w:p w14:paraId="7C029963" w14:textId="77777777" w:rsidR="005A6D34" w:rsidRPr="009B2CFA" w:rsidRDefault="005A6D34" w:rsidP="009B2CFA">
      <w:pPr>
        <w:rPr>
          <w:rFonts w:ascii="Montserrat" w:hAnsi="Montserrat" w:cs="Open Sans Light"/>
          <w:sz w:val="20"/>
          <w:szCs w:val="20"/>
        </w:rPr>
      </w:pPr>
    </w:p>
    <w:sectPr w:rsidR="005A6D34" w:rsidRPr="009B2CFA" w:rsidSect="004B14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47A5"/>
    <w:multiLevelType w:val="hybridMultilevel"/>
    <w:tmpl w:val="8CB477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726F8"/>
    <w:multiLevelType w:val="hybridMultilevel"/>
    <w:tmpl w:val="6DF25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B39D8"/>
    <w:multiLevelType w:val="hybridMultilevel"/>
    <w:tmpl w:val="BC56B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E3E6E"/>
    <w:multiLevelType w:val="hybridMultilevel"/>
    <w:tmpl w:val="6EF05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90422"/>
    <w:multiLevelType w:val="hybridMultilevel"/>
    <w:tmpl w:val="52EEE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84291"/>
    <w:multiLevelType w:val="hybridMultilevel"/>
    <w:tmpl w:val="0FF47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3380A"/>
    <w:multiLevelType w:val="hybridMultilevel"/>
    <w:tmpl w:val="4BB03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E0040"/>
    <w:multiLevelType w:val="hybridMultilevel"/>
    <w:tmpl w:val="AF7EE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A1B12"/>
    <w:multiLevelType w:val="hybridMultilevel"/>
    <w:tmpl w:val="73948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55F13"/>
    <w:multiLevelType w:val="hybridMultilevel"/>
    <w:tmpl w:val="33DCE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267FB"/>
    <w:multiLevelType w:val="hybridMultilevel"/>
    <w:tmpl w:val="AF304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541666">
    <w:abstractNumId w:val="9"/>
  </w:num>
  <w:num w:numId="2" w16cid:durableId="1391687900">
    <w:abstractNumId w:val="6"/>
  </w:num>
  <w:num w:numId="3" w16cid:durableId="314260569">
    <w:abstractNumId w:val="4"/>
  </w:num>
  <w:num w:numId="4" w16cid:durableId="462844312">
    <w:abstractNumId w:val="2"/>
  </w:num>
  <w:num w:numId="5" w16cid:durableId="483934778">
    <w:abstractNumId w:val="8"/>
  </w:num>
  <w:num w:numId="6" w16cid:durableId="1844664998">
    <w:abstractNumId w:val="5"/>
  </w:num>
  <w:num w:numId="7" w16cid:durableId="1890679344">
    <w:abstractNumId w:val="7"/>
  </w:num>
  <w:num w:numId="8" w16cid:durableId="202788209">
    <w:abstractNumId w:val="3"/>
  </w:num>
  <w:num w:numId="9" w16cid:durableId="1401633922">
    <w:abstractNumId w:val="1"/>
  </w:num>
  <w:num w:numId="10" w16cid:durableId="1843467738">
    <w:abstractNumId w:val="0"/>
  </w:num>
  <w:num w:numId="11" w16cid:durableId="458886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34"/>
    <w:rsid w:val="0000484E"/>
    <w:rsid w:val="00021C30"/>
    <w:rsid w:val="00045A10"/>
    <w:rsid w:val="00055834"/>
    <w:rsid w:val="0009656D"/>
    <w:rsid w:val="000A65A0"/>
    <w:rsid w:val="000D2B86"/>
    <w:rsid w:val="000D53D3"/>
    <w:rsid w:val="000E0CAA"/>
    <w:rsid w:val="000E5DBA"/>
    <w:rsid w:val="000E6296"/>
    <w:rsid w:val="000F7C27"/>
    <w:rsid w:val="001012BE"/>
    <w:rsid w:val="00111F07"/>
    <w:rsid w:val="001356F6"/>
    <w:rsid w:val="00145F84"/>
    <w:rsid w:val="001544F4"/>
    <w:rsid w:val="00157FF8"/>
    <w:rsid w:val="001666DE"/>
    <w:rsid w:val="0017307B"/>
    <w:rsid w:val="001A7E9F"/>
    <w:rsid w:val="001B2AC9"/>
    <w:rsid w:val="001E56D8"/>
    <w:rsid w:val="0020230E"/>
    <w:rsid w:val="00231E13"/>
    <w:rsid w:val="002358B1"/>
    <w:rsid w:val="00243DF8"/>
    <w:rsid w:val="002701C1"/>
    <w:rsid w:val="00275FE1"/>
    <w:rsid w:val="0029113D"/>
    <w:rsid w:val="002D455D"/>
    <w:rsid w:val="002F1E4C"/>
    <w:rsid w:val="002F2D0B"/>
    <w:rsid w:val="00325081"/>
    <w:rsid w:val="0033062F"/>
    <w:rsid w:val="003822CD"/>
    <w:rsid w:val="00390377"/>
    <w:rsid w:val="0039205F"/>
    <w:rsid w:val="003A05AD"/>
    <w:rsid w:val="003B277D"/>
    <w:rsid w:val="003B3F0B"/>
    <w:rsid w:val="003C2B90"/>
    <w:rsid w:val="003C4AAF"/>
    <w:rsid w:val="003D1BBE"/>
    <w:rsid w:val="0040474A"/>
    <w:rsid w:val="0041580C"/>
    <w:rsid w:val="0042038A"/>
    <w:rsid w:val="00450000"/>
    <w:rsid w:val="00464A64"/>
    <w:rsid w:val="0047412E"/>
    <w:rsid w:val="004B14B0"/>
    <w:rsid w:val="004D3ABD"/>
    <w:rsid w:val="004E33BC"/>
    <w:rsid w:val="00507C86"/>
    <w:rsid w:val="005449BA"/>
    <w:rsid w:val="0055110F"/>
    <w:rsid w:val="00567687"/>
    <w:rsid w:val="00567FAA"/>
    <w:rsid w:val="00575DEA"/>
    <w:rsid w:val="005830C0"/>
    <w:rsid w:val="00587BA4"/>
    <w:rsid w:val="005979ED"/>
    <w:rsid w:val="005A0EC8"/>
    <w:rsid w:val="005A5ED7"/>
    <w:rsid w:val="005A6D34"/>
    <w:rsid w:val="005C61C9"/>
    <w:rsid w:val="005F3B77"/>
    <w:rsid w:val="0063549E"/>
    <w:rsid w:val="0064383E"/>
    <w:rsid w:val="006455D1"/>
    <w:rsid w:val="00654860"/>
    <w:rsid w:val="006578DD"/>
    <w:rsid w:val="006908E7"/>
    <w:rsid w:val="006A2EDA"/>
    <w:rsid w:val="006A4228"/>
    <w:rsid w:val="006A4E10"/>
    <w:rsid w:val="006A71CA"/>
    <w:rsid w:val="006C2F60"/>
    <w:rsid w:val="006D775B"/>
    <w:rsid w:val="006E1932"/>
    <w:rsid w:val="007254F5"/>
    <w:rsid w:val="00751D89"/>
    <w:rsid w:val="007607F7"/>
    <w:rsid w:val="0078244A"/>
    <w:rsid w:val="007A1819"/>
    <w:rsid w:val="007B435B"/>
    <w:rsid w:val="007D1316"/>
    <w:rsid w:val="007E2848"/>
    <w:rsid w:val="008302D5"/>
    <w:rsid w:val="0083247C"/>
    <w:rsid w:val="008423E5"/>
    <w:rsid w:val="00857231"/>
    <w:rsid w:val="008668B5"/>
    <w:rsid w:val="008A73BF"/>
    <w:rsid w:val="008B7E1D"/>
    <w:rsid w:val="00900242"/>
    <w:rsid w:val="009015DC"/>
    <w:rsid w:val="00906350"/>
    <w:rsid w:val="00913863"/>
    <w:rsid w:val="00922AD2"/>
    <w:rsid w:val="00936B67"/>
    <w:rsid w:val="00956B00"/>
    <w:rsid w:val="00956B69"/>
    <w:rsid w:val="00971DFD"/>
    <w:rsid w:val="009721FB"/>
    <w:rsid w:val="00991404"/>
    <w:rsid w:val="009B0391"/>
    <w:rsid w:val="009B2CFA"/>
    <w:rsid w:val="009B3F3A"/>
    <w:rsid w:val="009D2A81"/>
    <w:rsid w:val="009D607D"/>
    <w:rsid w:val="009E00BF"/>
    <w:rsid w:val="009E7AB9"/>
    <w:rsid w:val="00A54617"/>
    <w:rsid w:val="00A61CA6"/>
    <w:rsid w:val="00A71AB1"/>
    <w:rsid w:val="00A770B2"/>
    <w:rsid w:val="00A77B68"/>
    <w:rsid w:val="00AA50FD"/>
    <w:rsid w:val="00AB6406"/>
    <w:rsid w:val="00AB6F8F"/>
    <w:rsid w:val="00AF04D5"/>
    <w:rsid w:val="00AF1398"/>
    <w:rsid w:val="00AF70C4"/>
    <w:rsid w:val="00B072B2"/>
    <w:rsid w:val="00B12AC3"/>
    <w:rsid w:val="00B26CBB"/>
    <w:rsid w:val="00B3005D"/>
    <w:rsid w:val="00B44AEA"/>
    <w:rsid w:val="00B54794"/>
    <w:rsid w:val="00B82D77"/>
    <w:rsid w:val="00B93BC7"/>
    <w:rsid w:val="00B9442C"/>
    <w:rsid w:val="00B9730A"/>
    <w:rsid w:val="00BB739C"/>
    <w:rsid w:val="00BC7BDA"/>
    <w:rsid w:val="00BE6283"/>
    <w:rsid w:val="00BF158F"/>
    <w:rsid w:val="00BF5B60"/>
    <w:rsid w:val="00C06E7B"/>
    <w:rsid w:val="00C06F9C"/>
    <w:rsid w:val="00C46B95"/>
    <w:rsid w:val="00C81AE7"/>
    <w:rsid w:val="00C81F42"/>
    <w:rsid w:val="00CA0C14"/>
    <w:rsid w:val="00CD5198"/>
    <w:rsid w:val="00D01A5F"/>
    <w:rsid w:val="00D0705E"/>
    <w:rsid w:val="00D141E3"/>
    <w:rsid w:val="00D34D3B"/>
    <w:rsid w:val="00D432C7"/>
    <w:rsid w:val="00D463BA"/>
    <w:rsid w:val="00D644D8"/>
    <w:rsid w:val="00D67548"/>
    <w:rsid w:val="00D73D70"/>
    <w:rsid w:val="00D75AC4"/>
    <w:rsid w:val="00D8481E"/>
    <w:rsid w:val="00D95C5D"/>
    <w:rsid w:val="00DC1FF3"/>
    <w:rsid w:val="00DC74EF"/>
    <w:rsid w:val="00E31FBF"/>
    <w:rsid w:val="00E36F5F"/>
    <w:rsid w:val="00E554E8"/>
    <w:rsid w:val="00E86CD0"/>
    <w:rsid w:val="00E87135"/>
    <w:rsid w:val="00E91BEC"/>
    <w:rsid w:val="00EA544B"/>
    <w:rsid w:val="00EA7148"/>
    <w:rsid w:val="00EB2DFA"/>
    <w:rsid w:val="00EF3DC6"/>
    <w:rsid w:val="00F03BDA"/>
    <w:rsid w:val="00F17EC5"/>
    <w:rsid w:val="00F32C35"/>
    <w:rsid w:val="00F335F6"/>
    <w:rsid w:val="00F82665"/>
    <w:rsid w:val="00F83CF0"/>
    <w:rsid w:val="00F845F0"/>
    <w:rsid w:val="00F95509"/>
    <w:rsid w:val="00FA6861"/>
    <w:rsid w:val="00FC7586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16E6"/>
  <w15:chartTrackingRefBased/>
  <w15:docId w15:val="{CC4D8027-4D8B-234A-8081-9E6253CB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D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D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02D5"/>
    <w:pPr>
      <w:spacing w:after="160" w:line="259" w:lineRule="auto"/>
      <w:ind w:left="720"/>
      <w:contextualSpacing/>
    </w:pPr>
    <w:rPr>
      <w:kern w:val="0"/>
      <w:sz w:val="22"/>
      <w:szCs w:val="22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D1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italityglobal.com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7" ma:contentTypeDescription="Create a new document." ma:contentTypeScope="" ma:versionID="9684ee26593461c1342eb1005ad7f816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32eda3dab000833a53a16010fbd7469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A98CB0-5298-4C56-AD99-5B1C0477360F}"/>
</file>

<file path=customXml/itemProps2.xml><?xml version="1.0" encoding="utf-8"?>
<ds:datastoreItem xmlns:ds="http://schemas.openxmlformats.org/officeDocument/2006/customXml" ds:itemID="{3A5658D7-48A1-42AE-A95A-B15F6FF52561}"/>
</file>

<file path=customXml/itemProps3.xml><?xml version="1.0" encoding="utf-8"?>
<ds:datastoreItem xmlns:ds="http://schemas.openxmlformats.org/officeDocument/2006/customXml" ds:itemID="{E8F212DB-4561-4E7A-B751-82E88639AE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Tegan Crymble</dc:creator>
  <cp:keywords/>
  <dc:description/>
  <cp:lastModifiedBy>Lindsay Hartmann</cp:lastModifiedBy>
  <cp:revision>2</cp:revision>
  <dcterms:created xsi:type="dcterms:W3CDTF">2023-08-22T11:05:00Z</dcterms:created>
  <dcterms:modified xsi:type="dcterms:W3CDTF">2023-08-22T11:05:00Z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